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1DDF" w14:textId="276B7277" w:rsidR="00BC2F59" w:rsidRDefault="00000000">
      <w:pPr>
        <w:pStyle w:val="Ingenafstand"/>
        <w:rPr>
          <w:sz w:val="40"/>
          <w:szCs w:val="40"/>
        </w:rPr>
      </w:pPr>
      <w:r>
        <w:rPr>
          <w:noProof/>
        </w:rPr>
        <w:pict w14:anchorId="24FB5046">
          <v:rect id="Tekstboks 1" o:spid="_x0000_s1074" style="position:absolute;margin-left:396.3pt;margin-top:-55.05pt;width:91.5pt;height:88.2pt;z-index:251633152;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" o:allowincell="f" filled="f" strokecolor="white" strokeweight=".5pt">
            <v:stroke joinstyle="round"/>
            <v:textbox style="mso-fit-shape-to-text:t" inset="3.6pt,,3.6pt">
              <w:txbxContent>
                <w:p w14:paraId="120ECBE7" w14:textId="77777777" w:rsidR="00BC2F59" w:rsidRDefault="00061E3E">
                  <w:pPr>
                    <w:pStyle w:val="Rammeindhold"/>
                    <w:rPr>
                      <w:color w:val="000000"/>
                    </w:rPr>
                  </w:pPr>
                  <w:r>
                    <w:rPr>
                      <w:noProof/>
                      <w:color w:val="000000"/>
                    </w:rPr>
                    <w:drawing>
                      <wp:inline distT="0" distB="0" distL="0" distR="0" wp14:anchorId="628EAAEB" wp14:editId="163FE56C">
                        <wp:extent cx="1064260" cy="1029970"/>
                        <wp:effectExtent l="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pic:cNvPicPr>
                                  <a:picLocks noChangeAspect="1" noChangeArrowheads="1"/>
                                </pic:cNvPicPr>
                              </pic:nvPicPr>
                              <pic:blipFill>
                                <a:blip r:embed="rId8"/>
                                <a:stretch>
                                  <a:fillRect/>
                                </a:stretch>
                              </pic:blipFill>
                              <pic:spPr bwMode="auto">
                                <a:xfrm>
                                  <a:off x="0" y="0"/>
                                  <a:ext cx="1064260" cy="1029970"/>
                                </a:xfrm>
                                <a:prstGeom prst="rect">
                                  <a:avLst/>
                                </a:prstGeom>
                              </pic:spPr>
                            </pic:pic>
                          </a:graphicData>
                        </a:graphic>
                      </wp:inline>
                    </w:drawing>
                  </w:r>
                </w:p>
              </w:txbxContent>
            </v:textbox>
          </v:rect>
        </w:pict>
      </w:r>
      <w:r w:rsidR="00382DB5">
        <w:rPr>
          <w:sz w:val="40"/>
          <w:szCs w:val="40"/>
        </w:rPr>
        <w:t>Dagsorden til menighedsrådsmøde</w:t>
      </w:r>
    </w:p>
    <w:p w14:paraId="1424B505" w14:textId="77777777" w:rsidR="008770EF" w:rsidRDefault="008770EF">
      <w:pPr>
        <w:pStyle w:val="Ingenafstand"/>
        <w:rPr>
          <w:sz w:val="32"/>
          <w:szCs w:val="32"/>
        </w:rPr>
      </w:pPr>
    </w:p>
    <w:p w14:paraId="11BDE30F" w14:textId="4EB2923F" w:rsidR="00BC2F59" w:rsidRDefault="00061E3E">
      <w:pPr>
        <w:pStyle w:val="Ingenafstand"/>
        <w:rPr>
          <w:sz w:val="32"/>
          <w:szCs w:val="32"/>
        </w:rPr>
      </w:pPr>
      <w:r>
        <w:rPr>
          <w:sz w:val="32"/>
          <w:szCs w:val="32"/>
        </w:rPr>
        <w:t>Tid:</w:t>
      </w:r>
      <w:r w:rsidR="008770EF">
        <w:rPr>
          <w:sz w:val="32"/>
          <w:szCs w:val="32"/>
        </w:rPr>
        <w:t xml:space="preserve"> </w:t>
      </w:r>
      <w:r w:rsidR="00192179">
        <w:rPr>
          <w:sz w:val="32"/>
          <w:szCs w:val="32"/>
        </w:rPr>
        <w:t>10. juni kl. 18</w:t>
      </w:r>
    </w:p>
    <w:p w14:paraId="6304587A" w14:textId="77777777" w:rsidR="008770EF" w:rsidRDefault="008770EF">
      <w:pPr>
        <w:pStyle w:val="Ingenafstand"/>
        <w:rPr>
          <w:sz w:val="32"/>
          <w:szCs w:val="32"/>
        </w:rPr>
      </w:pPr>
    </w:p>
    <w:p w14:paraId="24522E19" w14:textId="037299C1" w:rsidR="00BC2F59" w:rsidRDefault="00061E3E">
      <w:pPr>
        <w:pStyle w:val="Ingenafstand"/>
      </w:pPr>
      <w:r>
        <w:rPr>
          <w:sz w:val="32"/>
          <w:szCs w:val="32"/>
        </w:rPr>
        <w:t>Sted:</w:t>
      </w:r>
      <w:r w:rsidR="008B4E70">
        <w:rPr>
          <w:sz w:val="32"/>
          <w:szCs w:val="32"/>
        </w:rPr>
        <w:t xml:space="preserve"> </w:t>
      </w:r>
      <w:r w:rsidR="00192179">
        <w:rPr>
          <w:sz w:val="32"/>
          <w:szCs w:val="32"/>
        </w:rPr>
        <w:t>Kirkeladen i Strøby</w:t>
      </w:r>
    </w:p>
    <w:tbl>
      <w:tblPr>
        <w:tblStyle w:val="TableNormal"/>
        <w:tblW w:w="9696"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698"/>
        <w:gridCol w:w="4245"/>
        <w:gridCol w:w="4753"/>
      </w:tblGrid>
      <w:tr w:rsidR="00BC2F59" w14:paraId="58D56DFC"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D9D9D9"/>
          </w:tcPr>
          <w:p w14:paraId="7FBF3A3D" w14:textId="77777777" w:rsidR="00BC2F59" w:rsidRDefault="00061E3E">
            <w:pPr>
              <w:pStyle w:val="Ingenafstand"/>
              <w:widowControl w:val="0"/>
              <w:jc w:val="center"/>
            </w:pPr>
            <w:r>
              <w:t>Nr.</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Pr>
          <w:p w14:paraId="662A2919" w14:textId="1AF44AAD" w:rsidR="00BC2F59" w:rsidRDefault="00BC2F59">
            <w:pPr>
              <w:pStyle w:val="Ingenafstand"/>
              <w:widowControl w:val="0"/>
            </w:pPr>
          </w:p>
        </w:tc>
        <w:tc>
          <w:tcPr>
            <w:tcW w:w="4753" w:type="dxa"/>
            <w:tcBorders>
              <w:top w:val="single" w:sz="4" w:space="0" w:color="000000"/>
              <w:left w:val="single" w:sz="4" w:space="0" w:color="000000"/>
              <w:bottom w:val="single" w:sz="4" w:space="0" w:color="000000"/>
              <w:right w:val="single" w:sz="4" w:space="0" w:color="000000"/>
            </w:tcBorders>
            <w:shd w:val="clear" w:color="auto" w:fill="D9D9D9"/>
          </w:tcPr>
          <w:p w14:paraId="7A77967F" w14:textId="77777777" w:rsidR="00BC2F59" w:rsidRDefault="00061E3E">
            <w:pPr>
              <w:pStyle w:val="Ingenafstand"/>
              <w:widowControl w:val="0"/>
            </w:pPr>
            <w:r>
              <w:t>Bemærkninger og bilag</w:t>
            </w:r>
          </w:p>
        </w:tc>
      </w:tr>
      <w:tr w:rsidR="00617516" w14:paraId="721FFB4A"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744DE1F" w14:textId="4FF82DBC" w:rsidR="00617516" w:rsidRDefault="00617516">
            <w:pPr>
              <w:pStyle w:val="Ingenafstand"/>
              <w:widowControl w:val="0"/>
              <w:jc w:val="center"/>
            </w:pPr>
            <w:r>
              <w:t>1</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7809F31F" w14:textId="68D69F16" w:rsidR="00FE1D34" w:rsidRDefault="00617516">
            <w:pPr>
              <w:widowControl w:val="0"/>
              <w:rPr>
                <w:rFonts w:ascii="Calibri" w:hAnsi="Calibri" w:cs="Calibri"/>
                <w:sz w:val="22"/>
                <w:szCs w:val="22"/>
              </w:rPr>
            </w:pPr>
            <w:r>
              <w:rPr>
                <w:rFonts w:ascii="Calibri" w:hAnsi="Calibri" w:cs="Calibri"/>
                <w:sz w:val="22"/>
                <w:szCs w:val="22"/>
              </w:rPr>
              <w:t xml:space="preserve">Teologisk tanke v. </w:t>
            </w:r>
            <w:r w:rsidR="004137FB">
              <w:rPr>
                <w:rFonts w:ascii="Calibri" w:hAnsi="Calibri" w:cs="Calibri"/>
                <w:sz w:val="22"/>
                <w:szCs w:val="22"/>
              </w:rPr>
              <w:t>Merete</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30C0DE61" w14:textId="5E3E9AB7" w:rsidR="009862E1" w:rsidRPr="009862E1" w:rsidRDefault="0035763E">
            <w:pPr>
              <w:widowControl w:val="0"/>
              <w:rPr>
                <w:rFonts w:ascii="Calibri" w:hAnsi="Calibri"/>
                <w:b/>
                <w:bCs/>
                <w:sz w:val="22"/>
                <w:szCs w:val="22"/>
              </w:rPr>
            </w:pPr>
            <w:r>
              <w:rPr>
                <w:rFonts w:ascii="Calibri" w:hAnsi="Calibri"/>
                <w:b/>
                <w:bCs/>
                <w:sz w:val="22"/>
                <w:szCs w:val="22"/>
              </w:rPr>
              <w:t>Vi talte om de små mirakler og sang ’Solen stråler over vang’</w:t>
            </w:r>
            <w:r w:rsidR="00456AE8">
              <w:rPr>
                <w:rFonts w:ascii="Calibri" w:hAnsi="Calibri"/>
                <w:b/>
                <w:bCs/>
                <w:sz w:val="22"/>
                <w:szCs w:val="22"/>
              </w:rPr>
              <w:t>.</w:t>
            </w:r>
          </w:p>
        </w:tc>
      </w:tr>
      <w:tr w:rsidR="00BC2F59" w14:paraId="4A7B3235"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EE95376" w14:textId="21BC803D" w:rsidR="00BC2F59" w:rsidRDefault="00617516">
            <w:pPr>
              <w:pStyle w:val="Ingenafstand"/>
              <w:widowControl w:val="0"/>
              <w:jc w:val="center"/>
            </w:pPr>
            <w:r>
              <w:t>2</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28339376" w14:textId="251F82A4" w:rsidR="00CC4E24" w:rsidRDefault="00AF0529">
            <w:pPr>
              <w:widowControl w:val="0"/>
              <w:rPr>
                <w:rFonts w:ascii="Calibri" w:hAnsi="Calibri" w:cs="Calibri"/>
                <w:sz w:val="22"/>
                <w:szCs w:val="22"/>
              </w:rPr>
            </w:pPr>
            <w:r>
              <w:rPr>
                <w:rFonts w:ascii="Calibri" w:hAnsi="Calibri" w:cs="Calibri"/>
                <w:sz w:val="22"/>
                <w:szCs w:val="22"/>
              </w:rPr>
              <w:t>Godkendelse af dag</w:t>
            </w:r>
            <w:r w:rsidR="00C1026D">
              <w:rPr>
                <w:rFonts w:ascii="Calibri" w:hAnsi="Calibri" w:cs="Calibri"/>
                <w:sz w:val="22"/>
                <w:szCs w:val="22"/>
              </w:rPr>
              <w:t>s</w:t>
            </w:r>
            <w:r>
              <w:rPr>
                <w:rFonts w:ascii="Calibri" w:hAnsi="Calibri" w:cs="Calibri"/>
                <w:sz w:val="22"/>
                <w:szCs w:val="22"/>
              </w:rPr>
              <w:t>orden</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5DACD52E" w14:textId="0188DE0E" w:rsidR="00BC2F59" w:rsidRPr="008E6D8E" w:rsidRDefault="008E6D8E">
            <w:pPr>
              <w:widowControl w:val="0"/>
              <w:rPr>
                <w:rFonts w:ascii="Calibri" w:hAnsi="Calibri"/>
                <w:b/>
                <w:bCs/>
                <w:sz w:val="22"/>
                <w:szCs w:val="22"/>
              </w:rPr>
            </w:pPr>
            <w:r w:rsidRPr="008E6D8E">
              <w:rPr>
                <w:rFonts w:ascii="Calibri" w:hAnsi="Calibri"/>
                <w:b/>
                <w:bCs/>
                <w:sz w:val="22"/>
                <w:szCs w:val="22"/>
              </w:rPr>
              <w:t>Godkendt</w:t>
            </w:r>
          </w:p>
        </w:tc>
      </w:tr>
      <w:tr w:rsidR="00165804" w14:paraId="770051AF"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8F88EB1" w14:textId="4FA6B5B8" w:rsidR="00165804" w:rsidRDefault="00617516">
            <w:pPr>
              <w:pStyle w:val="Ingenafstand"/>
              <w:widowControl w:val="0"/>
              <w:jc w:val="center"/>
            </w:pPr>
            <w:r>
              <w:t>3</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286F5C4" w14:textId="4C5B97ED" w:rsidR="006C49B3" w:rsidRDefault="00AF0529">
            <w:pPr>
              <w:widowControl w:val="0"/>
              <w:rPr>
                <w:rFonts w:ascii="Calibri" w:hAnsi="Calibri" w:cs="Calibri"/>
                <w:sz w:val="22"/>
                <w:szCs w:val="22"/>
              </w:rPr>
            </w:pPr>
            <w:r>
              <w:rPr>
                <w:rFonts w:ascii="Calibri" w:hAnsi="Calibri" w:cs="Calibri"/>
                <w:sz w:val="22"/>
                <w:szCs w:val="22"/>
              </w:rPr>
              <w:t>Godkendelse af referat</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068554B4" w14:textId="018267AC" w:rsidR="00165804" w:rsidRDefault="00165804">
            <w:pPr>
              <w:widowControl w:val="0"/>
              <w:rPr>
                <w:rFonts w:ascii="Calibri" w:hAnsi="Calibri"/>
                <w:b/>
                <w:bCs/>
                <w:sz w:val="22"/>
                <w:szCs w:val="22"/>
              </w:rPr>
            </w:pPr>
          </w:p>
          <w:p w14:paraId="0F14C508" w14:textId="77777777" w:rsidR="008E6D8E" w:rsidRDefault="008E6D8E">
            <w:pPr>
              <w:widowControl w:val="0"/>
              <w:rPr>
                <w:rFonts w:ascii="Calibri" w:hAnsi="Calibri"/>
                <w:b/>
                <w:bCs/>
                <w:sz w:val="22"/>
                <w:szCs w:val="22"/>
              </w:rPr>
            </w:pPr>
            <w:r>
              <w:rPr>
                <w:rFonts w:ascii="Calibri" w:hAnsi="Calibri"/>
                <w:b/>
                <w:bCs/>
                <w:sz w:val="22"/>
                <w:szCs w:val="22"/>
              </w:rPr>
              <w:t>Ingen bemærkninger</w:t>
            </w:r>
          </w:p>
          <w:p w14:paraId="1E8F3566" w14:textId="0E4B2A69" w:rsidR="00F972A1" w:rsidRDefault="00F972A1">
            <w:pPr>
              <w:widowControl w:val="0"/>
              <w:rPr>
                <w:rFonts w:ascii="Calibri" w:hAnsi="Calibri"/>
                <w:b/>
                <w:bCs/>
                <w:sz w:val="22"/>
                <w:szCs w:val="22"/>
              </w:rPr>
            </w:pPr>
          </w:p>
        </w:tc>
      </w:tr>
      <w:tr w:rsidR="00554A3E" w14:paraId="7F5B2CB4"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E2AEB8F" w14:textId="67CEEE06" w:rsidR="00554A3E" w:rsidRDefault="00554A3E">
            <w:pPr>
              <w:pStyle w:val="Ingenafstand"/>
              <w:widowControl w:val="0"/>
              <w:jc w:val="center"/>
            </w:pPr>
            <w:r>
              <w:t>4</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D338EFA" w14:textId="77777777" w:rsidR="00554A3E" w:rsidRDefault="00554A3E">
            <w:pPr>
              <w:widowControl w:val="0"/>
              <w:rPr>
                <w:rFonts w:ascii="Calibri" w:hAnsi="Calibri" w:cs="Calibri"/>
                <w:sz w:val="22"/>
                <w:szCs w:val="22"/>
              </w:rPr>
            </w:pPr>
            <w:r>
              <w:rPr>
                <w:rFonts w:ascii="Calibri" w:hAnsi="Calibri" w:cs="Calibri"/>
                <w:sz w:val="22"/>
                <w:szCs w:val="22"/>
              </w:rPr>
              <w:t>Synsrapporter</w:t>
            </w:r>
            <w:r w:rsidR="005526B3">
              <w:rPr>
                <w:rFonts w:ascii="Calibri" w:hAnsi="Calibri" w:cs="Calibri"/>
                <w:sz w:val="22"/>
                <w:szCs w:val="22"/>
              </w:rPr>
              <w:t xml:space="preserve"> fra præstegårdene</w:t>
            </w:r>
          </w:p>
          <w:p w14:paraId="24C00602" w14:textId="77777777" w:rsidR="005526B3" w:rsidRDefault="005526B3">
            <w:pPr>
              <w:widowControl w:val="0"/>
              <w:rPr>
                <w:rFonts w:ascii="Calibri" w:hAnsi="Calibri" w:cs="Calibri"/>
                <w:sz w:val="22"/>
                <w:szCs w:val="22"/>
              </w:rPr>
            </w:pPr>
          </w:p>
          <w:p w14:paraId="2F9BBE9E" w14:textId="50433C52" w:rsidR="005526B3" w:rsidRDefault="005526B3">
            <w:pPr>
              <w:widowControl w:val="0"/>
              <w:rPr>
                <w:rFonts w:ascii="Calibri" w:hAnsi="Calibri" w:cs="Calibri"/>
                <w:sz w:val="22"/>
                <w:szCs w:val="22"/>
              </w:rPr>
            </w:pPr>
            <w:r>
              <w:rPr>
                <w:rFonts w:ascii="Calibri" w:hAnsi="Calibri" w:cs="Calibri"/>
                <w:sz w:val="22"/>
                <w:szCs w:val="22"/>
              </w:rPr>
              <w:t>ved Betina</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2525F222" w14:textId="77777777" w:rsidR="00554A3E" w:rsidRDefault="005531EC">
            <w:pPr>
              <w:widowControl w:val="0"/>
              <w:rPr>
                <w:rFonts w:ascii="Calibri" w:hAnsi="Calibri"/>
                <w:b/>
                <w:bCs/>
                <w:sz w:val="22"/>
                <w:szCs w:val="22"/>
              </w:rPr>
            </w:pPr>
            <w:r>
              <w:rPr>
                <w:rFonts w:ascii="Calibri" w:hAnsi="Calibri"/>
                <w:b/>
                <w:bCs/>
                <w:sz w:val="22"/>
                <w:szCs w:val="22"/>
              </w:rPr>
              <w:object w:dxaOrig="1504" w:dyaOrig="982" w14:anchorId="36B00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49pt" o:ole="">
                  <v:imagedata r:id="rId9" o:title=""/>
                </v:shape>
                <o:OLEObject Type="Embed" ProgID="AcroExch.Document.DC" ShapeID="_x0000_i1041" DrawAspect="Icon" ObjectID="_1812349815" r:id="rId10"/>
              </w:object>
            </w:r>
            <w:r>
              <w:rPr>
                <w:rFonts w:ascii="Calibri" w:hAnsi="Calibri"/>
                <w:b/>
                <w:bCs/>
                <w:sz w:val="22"/>
                <w:szCs w:val="22"/>
              </w:rPr>
              <w:object w:dxaOrig="1504" w:dyaOrig="982" w14:anchorId="559DBA2A">
                <v:shape id="_x0000_i1039" type="#_x0000_t75" style="width:75pt;height:49pt" o:ole="">
                  <v:imagedata r:id="rId11" o:title=""/>
                </v:shape>
                <o:OLEObject Type="Embed" ProgID="AcroExch.Document.DC" ShapeID="_x0000_i1039" DrawAspect="Icon" ObjectID="_1812349816" r:id="rId12"/>
              </w:object>
            </w:r>
            <w:r>
              <w:rPr>
                <w:rFonts w:ascii="Calibri" w:hAnsi="Calibri"/>
                <w:b/>
                <w:bCs/>
                <w:sz w:val="22"/>
                <w:szCs w:val="22"/>
              </w:rPr>
              <w:object w:dxaOrig="1504" w:dyaOrig="982" w14:anchorId="1CF11CD2">
                <v:shape id="_x0000_i1037" type="#_x0000_t75" style="width:75pt;height:49pt" o:ole="">
                  <v:imagedata r:id="rId13" o:title=""/>
                </v:shape>
                <o:OLEObject Type="Embed" ProgID="AcroExch.Document.DC" ShapeID="_x0000_i1037" DrawAspect="Icon" ObjectID="_1812349817" r:id="rId14"/>
              </w:object>
            </w:r>
            <w:r w:rsidR="003B1E9E">
              <w:rPr>
                <w:rFonts w:ascii="Calibri" w:hAnsi="Calibri"/>
                <w:b/>
                <w:bCs/>
                <w:sz w:val="22"/>
                <w:szCs w:val="22"/>
              </w:rPr>
              <w:object w:dxaOrig="1504" w:dyaOrig="982" w14:anchorId="5783DA06">
                <v:shape id="_x0000_i1035" type="#_x0000_t75" style="width:75pt;height:49pt" o:ole="">
                  <v:imagedata r:id="rId15" o:title=""/>
                </v:shape>
                <o:OLEObject Type="Embed" ProgID="AcroExch.Document.DC" ShapeID="_x0000_i1035" DrawAspect="Icon" ObjectID="_1812349818" r:id="rId16"/>
              </w:object>
            </w:r>
          </w:p>
          <w:p w14:paraId="04EC7BEF" w14:textId="19AEED6A" w:rsidR="00FF1350" w:rsidRDefault="00F972A1">
            <w:pPr>
              <w:widowControl w:val="0"/>
              <w:rPr>
                <w:rFonts w:ascii="Calibri" w:hAnsi="Calibri"/>
                <w:b/>
                <w:bCs/>
                <w:sz w:val="22"/>
                <w:szCs w:val="22"/>
              </w:rPr>
            </w:pPr>
            <w:r>
              <w:rPr>
                <w:rFonts w:ascii="Calibri" w:hAnsi="Calibri"/>
                <w:b/>
                <w:bCs/>
                <w:sz w:val="22"/>
                <w:szCs w:val="22"/>
              </w:rPr>
              <w:t xml:space="preserve">Fælles for begge: </w:t>
            </w:r>
            <w:r w:rsidR="00C16FA1">
              <w:rPr>
                <w:rFonts w:ascii="Calibri" w:hAnsi="Calibri"/>
                <w:b/>
                <w:bCs/>
                <w:sz w:val="22"/>
                <w:szCs w:val="22"/>
              </w:rPr>
              <w:t>Komplette synsrapporter ligger på kirkeportalen. Der begyndes ar indhentes tilbud</w:t>
            </w:r>
            <w:r w:rsidR="00294AE7">
              <w:rPr>
                <w:rFonts w:ascii="Calibri" w:hAnsi="Calibri"/>
                <w:b/>
                <w:bCs/>
                <w:sz w:val="22"/>
                <w:szCs w:val="22"/>
              </w:rPr>
              <w:t>, så der kan søges om penge i provstiet.</w:t>
            </w:r>
            <w:r w:rsidR="0071653A">
              <w:rPr>
                <w:rFonts w:ascii="Calibri" w:hAnsi="Calibri"/>
                <w:b/>
                <w:bCs/>
                <w:sz w:val="22"/>
                <w:szCs w:val="22"/>
              </w:rPr>
              <w:t xml:space="preserve"> Der prioriteres iht Kristians </w:t>
            </w:r>
            <w:r w:rsidR="009F5FD9">
              <w:rPr>
                <w:rFonts w:ascii="Calibri" w:hAnsi="Calibri"/>
                <w:b/>
                <w:bCs/>
                <w:sz w:val="22"/>
                <w:szCs w:val="22"/>
              </w:rPr>
              <w:t>tidsrammer for arbejderne</w:t>
            </w:r>
            <w:r w:rsidR="006A5C2B">
              <w:rPr>
                <w:rFonts w:ascii="Calibri" w:hAnsi="Calibri"/>
                <w:b/>
                <w:bCs/>
                <w:sz w:val="22"/>
                <w:szCs w:val="22"/>
              </w:rPr>
              <w:t>s vigtighed</w:t>
            </w:r>
            <w:r w:rsidR="009F5FD9">
              <w:rPr>
                <w:rFonts w:ascii="Calibri" w:hAnsi="Calibri"/>
                <w:b/>
                <w:bCs/>
                <w:sz w:val="22"/>
                <w:szCs w:val="22"/>
              </w:rPr>
              <w:t>.</w:t>
            </w:r>
            <w:r w:rsidR="00FF1350">
              <w:rPr>
                <w:rFonts w:ascii="Calibri" w:hAnsi="Calibri"/>
                <w:b/>
                <w:bCs/>
                <w:sz w:val="22"/>
                <w:szCs w:val="22"/>
              </w:rPr>
              <w:t xml:space="preserve"> </w:t>
            </w:r>
          </w:p>
        </w:tc>
      </w:tr>
      <w:tr w:rsidR="00BF356A" w14:paraId="75FD5357"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32BF306" w14:textId="127324BF" w:rsidR="00BF356A" w:rsidRDefault="00BF356A">
            <w:pPr>
              <w:pStyle w:val="Ingenafstand"/>
              <w:widowControl w:val="0"/>
              <w:jc w:val="center"/>
            </w:pPr>
            <w:r>
              <w:t>5</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CE009F2" w14:textId="77777777" w:rsidR="00BF356A" w:rsidRDefault="00936C0C">
            <w:pPr>
              <w:widowControl w:val="0"/>
              <w:rPr>
                <w:rFonts w:ascii="Calibri" w:hAnsi="Calibri" w:cs="Calibri"/>
                <w:sz w:val="22"/>
                <w:szCs w:val="22"/>
              </w:rPr>
            </w:pPr>
            <w:r>
              <w:rPr>
                <w:rFonts w:ascii="Calibri" w:hAnsi="Calibri" w:cs="Calibri"/>
                <w:sz w:val="22"/>
                <w:szCs w:val="22"/>
              </w:rPr>
              <w:t>Budgetsamråd</w:t>
            </w:r>
          </w:p>
          <w:p w14:paraId="4FBBB935" w14:textId="77777777" w:rsidR="00936C0C" w:rsidRDefault="00936C0C">
            <w:pPr>
              <w:widowControl w:val="0"/>
              <w:rPr>
                <w:rFonts w:ascii="Calibri" w:hAnsi="Calibri" w:cs="Calibri"/>
                <w:sz w:val="22"/>
                <w:szCs w:val="22"/>
              </w:rPr>
            </w:pPr>
          </w:p>
          <w:p w14:paraId="28171DF3" w14:textId="518139A9" w:rsidR="00936C0C" w:rsidRDefault="00936C0C">
            <w:pPr>
              <w:widowControl w:val="0"/>
              <w:rPr>
                <w:rFonts w:ascii="Calibri" w:hAnsi="Calibri" w:cs="Calibri"/>
                <w:sz w:val="22"/>
                <w:szCs w:val="22"/>
              </w:rPr>
            </w:pPr>
            <w:r>
              <w:rPr>
                <w:rFonts w:ascii="Calibri" w:hAnsi="Calibri" w:cs="Calibri"/>
                <w:sz w:val="22"/>
                <w:szCs w:val="22"/>
              </w:rPr>
              <w:t>Orientering fra Nis og Stine</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19E4B4EB" w14:textId="6A699584" w:rsidR="00BF356A" w:rsidRDefault="00860076">
            <w:pPr>
              <w:widowControl w:val="0"/>
              <w:rPr>
                <w:rFonts w:ascii="Calibri" w:hAnsi="Calibri"/>
                <w:b/>
                <w:bCs/>
                <w:sz w:val="22"/>
                <w:szCs w:val="22"/>
              </w:rPr>
            </w:pPr>
            <w:r>
              <w:rPr>
                <w:rFonts w:ascii="Calibri" w:hAnsi="Calibri"/>
                <w:b/>
                <w:bCs/>
                <w:sz w:val="22"/>
                <w:szCs w:val="22"/>
              </w:rPr>
              <w:t xml:space="preserve">Nis og Stine orienterede om </w:t>
            </w:r>
            <w:proofErr w:type="spellStart"/>
            <w:r>
              <w:rPr>
                <w:rFonts w:ascii="Calibri" w:hAnsi="Calibri"/>
                <w:b/>
                <w:bCs/>
                <w:sz w:val="22"/>
                <w:szCs w:val="22"/>
              </w:rPr>
              <w:t>budgetsamtråd</w:t>
            </w:r>
            <w:proofErr w:type="spellEnd"/>
            <w:r>
              <w:rPr>
                <w:rFonts w:ascii="Calibri" w:hAnsi="Calibri"/>
                <w:b/>
                <w:bCs/>
                <w:sz w:val="22"/>
                <w:szCs w:val="22"/>
              </w:rPr>
              <w:t xml:space="preserve">. Måske skal der lidt flere fra kirken med næste gang. Der var en oplevelse af, at man var lydhør, men at større projekter først er muligt efter kontordelen til </w:t>
            </w:r>
            <w:proofErr w:type="gramStart"/>
            <w:r>
              <w:rPr>
                <w:rFonts w:ascii="Calibri" w:hAnsi="Calibri"/>
                <w:b/>
                <w:bCs/>
                <w:sz w:val="22"/>
                <w:szCs w:val="22"/>
              </w:rPr>
              <w:t>kirkelade</w:t>
            </w:r>
            <w:r w:rsidR="00665C56">
              <w:rPr>
                <w:rFonts w:ascii="Calibri" w:hAnsi="Calibri"/>
                <w:b/>
                <w:bCs/>
                <w:sz w:val="22"/>
                <w:szCs w:val="22"/>
              </w:rPr>
              <w:t>n</w:t>
            </w:r>
            <w:proofErr w:type="gramEnd"/>
            <w:r w:rsidR="00665C56">
              <w:rPr>
                <w:rFonts w:ascii="Calibri" w:hAnsi="Calibri"/>
                <w:b/>
                <w:bCs/>
                <w:sz w:val="22"/>
                <w:szCs w:val="22"/>
              </w:rPr>
              <w:t xml:space="preserve"> står færdig (</w:t>
            </w:r>
            <w:r w:rsidR="0035763E">
              <w:rPr>
                <w:rFonts w:ascii="Calibri" w:hAnsi="Calibri"/>
                <w:b/>
                <w:bCs/>
                <w:sz w:val="22"/>
                <w:szCs w:val="22"/>
              </w:rPr>
              <w:t>eks. kirkemuren).</w:t>
            </w:r>
          </w:p>
        </w:tc>
      </w:tr>
      <w:tr w:rsidR="00C414B3" w14:paraId="6FC7BFE2"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0AEA8CD" w14:textId="5D193FF4" w:rsidR="00C414B3" w:rsidRDefault="00C414B3">
            <w:pPr>
              <w:pStyle w:val="Ingenafstand"/>
              <w:widowControl w:val="0"/>
              <w:jc w:val="center"/>
            </w:pPr>
            <w:r>
              <w:t>6</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5BD24EE4" w14:textId="3AAE05AE" w:rsidR="0045451B" w:rsidRDefault="0045451B">
            <w:pPr>
              <w:widowControl w:val="0"/>
              <w:rPr>
                <w:rFonts w:ascii="Calibri" w:hAnsi="Calibri" w:cs="Calibri"/>
                <w:sz w:val="22"/>
                <w:szCs w:val="22"/>
              </w:rPr>
            </w:pPr>
            <w:r>
              <w:rPr>
                <w:rFonts w:ascii="Calibri" w:hAnsi="Calibri" w:cs="Calibri"/>
                <w:sz w:val="22"/>
                <w:szCs w:val="22"/>
              </w:rPr>
              <w:t>En form for orientering om, hvordan de beslutninger, vi har truff</w:t>
            </w:r>
            <w:r w:rsidR="00820534">
              <w:rPr>
                <w:rFonts w:ascii="Calibri" w:hAnsi="Calibri" w:cs="Calibri"/>
                <w:sz w:val="22"/>
                <w:szCs w:val="22"/>
              </w:rPr>
              <w:t>e</w:t>
            </w:r>
            <w:r>
              <w:rPr>
                <w:rFonts w:ascii="Calibri" w:hAnsi="Calibri" w:cs="Calibri"/>
                <w:sz w:val="22"/>
                <w:szCs w:val="22"/>
              </w:rPr>
              <w:t>t</w:t>
            </w:r>
            <w:r w:rsidR="00820534">
              <w:rPr>
                <w:rFonts w:ascii="Calibri" w:hAnsi="Calibri" w:cs="Calibri"/>
                <w:sz w:val="22"/>
                <w:szCs w:val="22"/>
              </w:rPr>
              <w:t>,</w:t>
            </w:r>
            <w:r>
              <w:rPr>
                <w:rFonts w:ascii="Calibri" w:hAnsi="Calibri" w:cs="Calibri"/>
                <w:sz w:val="22"/>
                <w:szCs w:val="22"/>
              </w:rPr>
              <w:t xml:space="preserve"> fungerer i hverdagen</w:t>
            </w:r>
          </w:p>
          <w:p w14:paraId="02C1CCB8" w14:textId="77777777" w:rsidR="0045451B" w:rsidRDefault="0045451B">
            <w:pPr>
              <w:widowControl w:val="0"/>
              <w:rPr>
                <w:rFonts w:ascii="Calibri" w:hAnsi="Calibri" w:cs="Calibri"/>
                <w:sz w:val="22"/>
                <w:szCs w:val="22"/>
              </w:rPr>
            </w:pPr>
          </w:p>
          <w:p w14:paraId="078E94B2" w14:textId="3D092BAB" w:rsidR="0045451B" w:rsidRDefault="0045451B">
            <w:pPr>
              <w:widowControl w:val="0"/>
              <w:rPr>
                <w:rFonts w:ascii="Calibri" w:hAnsi="Calibri" w:cs="Calibri"/>
                <w:sz w:val="22"/>
                <w:szCs w:val="22"/>
              </w:rPr>
            </w:pPr>
            <w:r>
              <w:rPr>
                <w:rFonts w:ascii="Calibri" w:hAnsi="Calibri" w:cs="Calibri"/>
                <w:sz w:val="22"/>
                <w:szCs w:val="22"/>
              </w:rPr>
              <w:t xml:space="preserve">Forslag fra </w:t>
            </w:r>
            <w:r w:rsidR="00820534">
              <w:rPr>
                <w:rFonts w:ascii="Calibri" w:hAnsi="Calibri" w:cs="Calibri"/>
                <w:sz w:val="22"/>
                <w:szCs w:val="22"/>
              </w:rPr>
              <w:t>Jeanette</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16379C9F" w14:textId="77777777" w:rsidR="00C414B3" w:rsidRDefault="004223FE">
            <w:pPr>
              <w:widowControl w:val="0"/>
              <w:rPr>
                <w:rFonts w:ascii="Calibri" w:hAnsi="Calibri"/>
                <w:b/>
                <w:bCs/>
                <w:sz w:val="22"/>
                <w:szCs w:val="22"/>
              </w:rPr>
            </w:pPr>
            <w:r>
              <w:rPr>
                <w:rFonts w:ascii="Calibri" w:hAnsi="Calibri"/>
                <w:b/>
                <w:bCs/>
                <w:sz w:val="22"/>
                <w:szCs w:val="22"/>
              </w:rPr>
              <w:t xml:space="preserve">Dette forslag er der stor opbakning til. </w:t>
            </w:r>
          </w:p>
          <w:p w14:paraId="03EB2A70" w14:textId="517E7AA4" w:rsidR="004223FE" w:rsidRDefault="004223FE">
            <w:pPr>
              <w:widowControl w:val="0"/>
              <w:rPr>
                <w:rFonts w:ascii="Calibri" w:hAnsi="Calibri"/>
                <w:b/>
                <w:bCs/>
                <w:sz w:val="22"/>
                <w:szCs w:val="22"/>
              </w:rPr>
            </w:pPr>
            <w:r>
              <w:rPr>
                <w:rFonts w:ascii="Calibri" w:hAnsi="Calibri"/>
                <w:b/>
                <w:bCs/>
                <w:sz w:val="22"/>
                <w:szCs w:val="22"/>
              </w:rPr>
              <w:t xml:space="preserve">Det kan </w:t>
            </w:r>
            <w:proofErr w:type="gramStart"/>
            <w:r>
              <w:rPr>
                <w:rFonts w:ascii="Calibri" w:hAnsi="Calibri"/>
                <w:b/>
                <w:bCs/>
                <w:sz w:val="22"/>
                <w:szCs w:val="22"/>
              </w:rPr>
              <w:t>endvidere</w:t>
            </w:r>
            <w:proofErr w:type="gramEnd"/>
            <w:r>
              <w:rPr>
                <w:rFonts w:ascii="Calibri" w:hAnsi="Calibri"/>
                <w:b/>
                <w:bCs/>
                <w:sz w:val="22"/>
                <w:szCs w:val="22"/>
              </w:rPr>
              <w:t xml:space="preserve"> oplyses, at både </w:t>
            </w:r>
            <w:r w:rsidR="00860076">
              <w:rPr>
                <w:rFonts w:ascii="Calibri" w:hAnsi="Calibri"/>
                <w:b/>
                <w:bCs/>
                <w:sz w:val="22"/>
                <w:szCs w:val="22"/>
              </w:rPr>
              <w:t>kopimaskine og gulvvaskemaskine virker fint.</w:t>
            </w:r>
          </w:p>
        </w:tc>
      </w:tr>
      <w:tr w:rsidR="00EA4063" w14:paraId="71A725AB"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C805DE1" w14:textId="730D75D0" w:rsidR="00EA4063" w:rsidRDefault="00F236C2">
            <w:pPr>
              <w:pStyle w:val="Ingenafstand"/>
              <w:widowControl w:val="0"/>
              <w:jc w:val="center"/>
            </w:pPr>
            <w:r>
              <w:t>7</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13A5633E" w14:textId="77777777" w:rsidR="00EA4063" w:rsidRDefault="00F236C2">
            <w:pPr>
              <w:widowControl w:val="0"/>
              <w:rPr>
                <w:rFonts w:ascii="Calibri" w:hAnsi="Calibri" w:cs="Calibri"/>
                <w:sz w:val="22"/>
                <w:szCs w:val="22"/>
              </w:rPr>
            </w:pPr>
            <w:r>
              <w:rPr>
                <w:rFonts w:ascii="Calibri" w:hAnsi="Calibri" w:cs="Calibri"/>
                <w:sz w:val="22"/>
                <w:szCs w:val="22"/>
              </w:rPr>
              <w:t>Indhold af vores MR/medarbejderdag</w:t>
            </w:r>
          </w:p>
          <w:p w14:paraId="19201924" w14:textId="77777777" w:rsidR="00F236C2" w:rsidRDefault="00F236C2">
            <w:pPr>
              <w:widowControl w:val="0"/>
              <w:rPr>
                <w:rFonts w:ascii="Calibri" w:hAnsi="Calibri" w:cs="Calibri"/>
                <w:sz w:val="22"/>
                <w:szCs w:val="22"/>
              </w:rPr>
            </w:pPr>
          </w:p>
          <w:p w14:paraId="639E7852" w14:textId="5F2A2B8A" w:rsidR="00F236C2" w:rsidRDefault="006C3E02">
            <w:pPr>
              <w:widowControl w:val="0"/>
              <w:rPr>
                <w:rFonts w:ascii="Calibri" w:hAnsi="Calibri" w:cs="Calibri"/>
                <w:sz w:val="22"/>
                <w:szCs w:val="22"/>
              </w:rPr>
            </w:pPr>
            <w:r>
              <w:rPr>
                <w:rFonts w:ascii="Calibri" w:hAnsi="Calibri" w:cs="Calibri"/>
                <w:sz w:val="22"/>
                <w:szCs w:val="22"/>
              </w:rPr>
              <w:t>Diskussion ved Betina og Merete</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2BD3340F" w14:textId="77777777" w:rsidR="00EA4063" w:rsidRDefault="003C6485">
            <w:pPr>
              <w:widowControl w:val="0"/>
              <w:rPr>
                <w:rFonts w:ascii="Calibri" w:hAnsi="Calibri"/>
                <w:b/>
                <w:bCs/>
                <w:sz w:val="22"/>
                <w:szCs w:val="22"/>
              </w:rPr>
            </w:pPr>
            <w:r>
              <w:rPr>
                <w:rFonts w:ascii="Calibri" w:hAnsi="Calibri"/>
                <w:b/>
                <w:bCs/>
                <w:sz w:val="22"/>
                <w:szCs w:val="22"/>
              </w:rPr>
              <w:object w:dxaOrig="1504" w:dyaOrig="982" w14:anchorId="3A4EB05F">
                <v:shape id="_x0000_i1047" type="#_x0000_t75" style="width:75pt;height:49pt" o:ole="">
                  <v:imagedata r:id="rId17" o:title=""/>
                </v:shape>
                <o:OLEObject Type="Embed" ProgID="AcroExch.Document.DC" ShapeID="_x0000_i1047" DrawAspect="Icon" ObjectID="_1812349819" r:id="rId18"/>
              </w:object>
            </w:r>
            <w:r>
              <w:rPr>
                <w:rFonts w:ascii="Calibri" w:hAnsi="Calibri"/>
                <w:b/>
                <w:bCs/>
                <w:sz w:val="22"/>
                <w:szCs w:val="22"/>
              </w:rPr>
              <w:object w:dxaOrig="1504" w:dyaOrig="982" w14:anchorId="3B170072">
                <v:shape id="_x0000_i1045" type="#_x0000_t75" style="width:75pt;height:49pt" o:ole="">
                  <v:imagedata r:id="rId19" o:title=""/>
                </v:shape>
                <o:OLEObject Type="Embed" ProgID="AcroExch.Document.DC" ShapeID="_x0000_i1045" DrawAspect="Icon" ObjectID="_1812349820" r:id="rId20"/>
              </w:object>
            </w:r>
          </w:p>
          <w:p w14:paraId="517ADE18" w14:textId="002466AE" w:rsidR="00435134" w:rsidRDefault="00435134">
            <w:pPr>
              <w:widowControl w:val="0"/>
              <w:rPr>
                <w:rFonts w:ascii="Calibri" w:hAnsi="Calibri"/>
                <w:b/>
                <w:bCs/>
                <w:sz w:val="22"/>
                <w:szCs w:val="22"/>
              </w:rPr>
            </w:pPr>
            <w:r>
              <w:rPr>
                <w:rFonts w:ascii="Calibri" w:hAnsi="Calibri"/>
                <w:b/>
                <w:bCs/>
                <w:sz w:val="22"/>
                <w:szCs w:val="22"/>
              </w:rPr>
              <w:t xml:space="preserve">Det besluttes, at der fremfor en </w:t>
            </w:r>
            <w:r w:rsidR="00DB6938">
              <w:rPr>
                <w:rFonts w:ascii="Calibri" w:hAnsi="Calibri"/>
                <w:b/>
                <w:bCs/>
                <w:sz w:val="22"/>
                <w:szCs w:val="22"/>
              </w:rPr>
              <w:t>dag om dåb – hvilket MR dog også mener er vigtigt – holdes en form for visionsdag/</w:t>
            </w:r>
            <w:r w:rsidR="00346DEF">
              <w:rPr>
                <w:rFonts w:ascii="Calibri" w:hAnsi="Calibri"/>
                <w:b/>
                <w:bCs/>
                <w:sz w:val="22"/>
                <w:szCs w:val="22"/>
              </w:rPr>
              <w:t xml:space="preserve">dag, hvor MR og </w:t>
            </w:r>
            <w:r w:rsidR="00346DEF">
              <w:rPr>
                <w:rFonts w:ascii="Calibri" w:hAnsi="Calibri"/>
                <w:b/>
                <w:bCs/>
                <w:sz w:val="22"/>
                <w:szCs w:val="22"/>
              </w:rPr>
              <w:lastRenderedPageBreak/>
              <w:t>medarbejdere mødes og taler om, hvad vi samlet vil som kirke.</w:t>
            </w:r>
          </w:p>
        </w:tc>
      </w:tr>
      <w:tr w:rsidR="002B0C0B" w14:paraId="48C2C5F6"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70577F3" w14:textId="73315A56" w:rsidR="002B0C0B" w:rsidRDefault="002B0C0B">
            <w:pPr>
              <w:pStyle w:val="Ingenafstand"/>
              <w:widowControl w:val="0"/>
              <w:jc w:val="center"/>
            </w:pPr>
            <w:r>
              <w:lastRenderedPageBreak/>
              <w:t>8</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30812DA4" w14:textId="77777777" w:rsidR="002B0C0B" w:rsidRDefault="00920BED">
            <w:pPr>
              <w:widowControl w:val="0"/>
              <w:rPr>
                <w:rFonts w:ascii="Calibri" w:hAnsi="Calibri" w:cs="Calibri"/>
                <w:sz w:val="22"/>
                <w:szCs w:val="22"/>
              </w:rPr>
            </w:pPr>
            <w:r>
              <w:rPr>
                <w:rFonts w:ascii="Calibri" w:hAnsi="Calibri" w:cs="Calibri"/>
                <w:sz w:val="22"/>
                <w:szCs w:val="22"/>
              </w:rPr>
              <w:t>Ophævelse af gravsted</w:t>
            </w:r>
          </w:p>
          <w:p w14:paraId="089D95AE" w14:textId="77777777" w:rsidR="00920BED" w:rsidRDefault="00920BED">
            <w:pPr>
              <w:widowControl w:val="0"/>
              <w:rPr>
                <w:rFonts w:ascii="Calibri" w:hAnsi="Calibri" w:cs="Calibri"/>
                <w:sz w:val="22"/>
                <w:szCs w:val="22"/>
              </w:rPr>
            </w:pPr>
          </w:p>
          <w:p w14:paraId="27D7A3C2" w14:textId="6112E88D" w:rsidR="00920BED" w:rsidRDefault="00920BED">
            <w:pPr>
              <w:widowControl w:val="0"/>
              <w:rPr>
                <w:rFonts w:ascii="Calibri" w:hAnsi="Calibri" w:cs="Calibri"/>
                <w:sz w:val="22"/>
                <w:szCs w:val="22"/>
              </w:rPr>
            </w:pPr>
            <w:r>
              <w:rPr>
                <w:rFonts w:ascii="Calibri" w:hAnsi="Calibri" w:cs="Calibri"/>
                <w:sz w:val="22"/>
                <w:szCs w:val="22"/>
              </w:rPr>
              <w:t>Ved Stine</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4EB9FEAA" w14:textId="77777777" w:rsidR="002B0C0B" w:rsidRDefault="000F02CD">
            <w:pPr>
              <w:widowControl w:val="0"/>
              <w:rPr>
                <w:rFonts w:ascii="Calibri" w:hAnsi="Calibri"/>
                <w:b/>
                <w:bCs/>
                <w:sz w:val="22"/>
                <w:szCs w:val="22"/>
              </w:rPr>
            </w:pPr>
            <w:r>
              <w:rPr>
                <w:rFonts w:ascii="Calibri" w:hAnsi="Calibri"/>
                <w:b/>
                <w:bCs/>
                <w:sz w:val="22"/>
                <w:szCs w:val="22"/>
              </w:rPr>
              <w:object w:dxaOrig="1504" w:dyaOrig="982" w14:anchorId="3CF16693">
                <v:shape id="_x0000_i1043" type="#_x0000_t75" style="width:75pt;height:49pt" o:ole="">
                  <v:imagedata r:id="rId21" o:title=""/>
                </v:shape>
                <o:OLEObject Type="Embed" ProgID="AcroExch.Document.DC" ShapeID="_x0000_i1043" DrawAspect="Icon" ObjectID="_1812349821" r:id="rId22"/>
              </w:object>
            </w:r>
          </w:p>
          <w:p w14:paraId="16B21455" w14:textId="278AFB1D" w:rsidR="00346DEF" w:rsidRDefault="00346DEF">
            <w:pPr>
              <w:widowControl w:val="0"/>
              <w:rPr>
                <w:rFonts w:ascii="Calibri" w:hAnsi="Calibri"/>
                <w:b/>
                <w:bCs/>
                <w:sz w:val="22"/>
                <w:szCs w:val="22"/>
              </w:rPr>
            </w:pPr>
            <w:r>
              <w:rPr>
                <w:rFonts w:ascii="Calibri" w:hAnsi="Calibri"/>
                <w:b/>
                <w:bCs/>
                <w:sz w:val="22"/>
                <w:szCs w:val="22"/>
              </w:rPr>
              <w:t>Der mangler oplysninger fra graveren. Stine går videre med sagen.</w:t>
            </w:r>
          </w:p>
        </w:tc>
      </w:tr>
      <w:tr w:rsidR="00920BED" w14:paraId="353BAB54" w14:textId="77777777">
        <w:trPr>
          <w:trHeight w:val="221"/>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9C9457D" w14:textId="4D288C96" w:rsidR="00920BED" w:rsidRDefault="00920BED">
            <w:pPr>
              <w:pStyle w:val="Ingenafstand"/>
              <w:widowControl w:val="0"/>
              <w:jc w:val="center"/>
            </w:pPr>
            <w:r>
              <w:t>9</w:t>
            </w:r>
          </w:p>
        </w:tc>
        <w:tc>
          <w:tcPr>
            <w:tcW w:w="4245" w:type="dxa"/>
            <w:tcBorders>
              <w:top w:val="single" w:sz="4" w:space="0" w:color="000000"/>
              <w:left w:val="single" w:sz="4" w:space="0" w:color="000000"/>
              <w:bottom w:val="single" w:sz="4" w:space="0" w:color="000000"/>
              <w:right w:val="single" w:sz="4" w:space="0" w:color="000000"/>
            </w:tcBorders>
            <w:shd w:val="clear" w:color="auto" w:fill="auto"/>
          </w:tcPr>
          <w:p w14:paraId="297B8954" w14:textId="668AB679" w:rsidR="00920BED" w:rsidRDefault="00920BED">
            <w:pPr>
              <w:widowControl w:val="0"/>
              <w:rPr>
                <w:rFonts w:ascii="Calibri" w:hAnsi="Calibri" w:cs="Calibri"/>
                <w:sz w:val="22"/>
                <w:szCs w:val="22"/>
              </w:rPr>
            </w:pPr>
            <w:r>
              <w:rPr>
                <w:rFonts w:ascii="Calibri" w:hAnsi="Calibri" w:cs="Calibri"/>
                <w:sz w:val="22"/>
                <w:szCs w:val="22"/>
              </w:rPr>
              <w:t>Sådan laver man en indstilling til menighedsrådsmødet</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035028D8" w14:textId="5DA57A4E" w:rsidR="00920BED" w:rsidRDefault="001E124E">
            <w:pPr>
              <w:widowControl w:val="0"/>
              <w:rPr>
                <w:rFonts w:ascii="Calibri" w:hAnsi="Calibri"/>
                <w:b/>
                <w:bCs/>
                <w:sz w:val="22"/>
                <w:szCs w:val="22"/>
              </w:rPr>
            </w:pPr>
            <w:r>
              <w:rPr>
                <w:rFonts w:ascii="Calibri" w:hAnsi="Calibri"/>
                <w:b/>
                <w:bCs/>
                <w:sz w:val="22"/>
                <w:szCs w:val="22"/>
              </w:rPr>
              <w:t xml:space="preserve">Alle </w:t>
            </w:r>
            <w:r w:rsidR="006005DC">
              <w:rPr>
                <w:rFonts w:ascii="Calibri" w:hAnsi="Calibri"/>
                <w:b/>
                <w:bCs/>
                <w:sz w:val="22"/>
                <w:szCs w:val="22"/>
              </w:rPr>
              <w:t xml:space="preserve">punkter skal sende til Merete i en individuel mail. Det vil sige, at søger man om både en skovl og en spade, skal der sendes to mails samt en forklaring på, hvorfor og hvad man skal bruge den. Der skal indhentes et tilbud </w:t>
            </w:r>
            <w:r w:rsidR="00F858B3">
              <w:rPr>
                <w:rFonts w:ascii="Calibri" w:hAnsi="Calibri"/>
                <w:b/>
                <w:bCs/>
                <w:sz w:val="22"/>
                <w:szCs w:val="22"/>
              </w:rPr>
              <w:t>som er vedlagt</w:t>
            </w:r>
          </w:p>
        </w:tc>
      </w:tr>
      <w:tr w:rsidR="00BC2F59" w14:paraId="68A81134" w14:textId="77777777">
        <w:trPr>
          <w:trHeight w:val="221"/>
          <w:jc w:val="center"/>
        </w:trPr>
        <w:tc>
          <w:tcPr>
            <w:tcW w:w="698" w:type="dxa"/>
            <w:tcBorders>
              <w:left w:val="single" w:sz="4" w:space="0" w:color="000000"/>
              <w:bottom w:val="single" w:sz="4" w:space="0" w:color="000000"/>
              <w:right w:val="single" w:sz="4" w:space="0" w:color="000000"/>
            </w:tcBorders>
            <w:shd w:val="clear" w:color="auto" w:fill="auto"/>
          </w:tcPr>
          <w:p w14:paraId="35213878" w14:textId="5CC00C1D" w:rsidR="00BC2F59" w:rsidRDefault="00920BED">
            <w:pPr>
              <w:widowControl w:val="0"/>
              <w:jc w:val="center"/>
              <w:rPr>
                <w:rFonts w:ascii="Calibri" w:hAnsi="Calibri"/>
                <w:sz w:val="22"/>
                <w:szCs w:val="22"/>
              </w:rPr>
            </w:pPr>
            <w:r>
              <w:rPr>
                <w:rFonts w:ascii="Calibri" w:hAnsi="Calibri"/>
                <w:sz w:val="22"/>
                <w:szCs w:val="22"/>
              </w:rPr>
              <w:t>10</w:t>
            </w:r>
          </w:p>
        </w:tc>
        <w:tc>
          <w:tcPr>
            <w:tcW w:w="4245" w:type="dxa"/>
            <w:tcBorders>
              <w:left w:val="single" w:sz="4" w:space="0" w:color="000000"/>
              <w:bottom w:val="single" w:sz="4" w:space="0" w:color="000000"/>
              <w:right w:val="single" w:sz="4" w:space="0" w:color="000000"/>
            </w:tcBorders>
            <w:shd w:val="clear" w:color="auto" w:fill="auto"/>
          </w:tcPr>
          <w:p w14:paraId="2BA90642" w14:textId="77777777" w:rsidR="00BC2F59" w:rsidRDefault="00C54830">
            <w:pPr>
              <w:widowControl w:val="0"/>
              <w:rPr>
                <w:rFonts w:ascii="Calibri" w:hAnsi="Calibri"/>
                <w:sz w:val="22"/>
                <w:szCs w:val="22"/>
              </w:rPr>
            </w:pPr>
            <w:r>
              <w:rPr>
                <w:rFonts w:ascii="Calibri" w:hAnsi="Calibri"/>
                <w:sz w:val="22"/>
                <w:szCs w:val="22"/>
              </w:rPr>
              <w:t>Orienteringsrunde:</w:t>
            </w:r>
          </w:p>
          <w:p w14:paraId="00B3AD76" w14:textId="11D1518B" w:rsidR="00C54830" w:rsidRDefault="00C54830">
            <w:pPr>
              <w:widowControl w:val="0"/>
              <w:rPr>
                <w:rFonts w:ascii="Calibri" w:hAnsi="Calibri"/>
                <w:sz w:val="22"/>
                <w:szCs w:val="22"/>
              </w:rPr>
            </w:pPr>
            <w:r>
              <w:rPr>
                <w:rFonts w:ascii="Calibri" w:hAnsi="Calibri"/>
                <w:sz w:val="22"/>
                <w:szCs w:val="22"/>
              </w:rPr>
              <w:t xml:space="preserve">(på dette punkt kan der ikke træffes beslutninger – det er tiltænkt som en kort </w:t>
            </w:r>
            <w:r w:rsidR="00E07832">
              <w:rPr>
                <w:rFonts w:ascii="Calibri" w:hAnsi="Calibri"/>
                <w:sz w:val="22"/>
                <w:szCs w:val="22"/>
              </w:rPr>
              <w:t>”siden sidst”-</w:t>
            </w:r>
            <w:r>
              <w:rPr>
                <w:rFonts w:ascii="Calibri" w:hAnsi="Calibri"/>
                <w:sz w:val="22"/>
                <w:szCs w:val="22"/>
              </w:rPr>
              <w:t>orientering)</w:t>
            </w:r>
          </w:p>
          <w:p w14:paraId="126C5C58" w14:textId="717DAE34" w:rsidR="00C54830" w:rsidRPr="0079642F" w:rsidRDefault="00C54830" w:rsidP="0079642F">
            <w:pPr>
              <w:pStyle w:val="Listeafsnit"/>
              <w:widowControl w:val="0"/>
              <w:numPr>
                <w:ilvl w:val="0"/>
                <w:numId w:val="5"/>
              </w:numPr>
              <w:rPr>
                <w:rFonts w:ascii="Calibri" w:hAnsi="Calibri"/>
                <w:sz w:val="22"/>
                <w:szCs w:val="22"/>
              </w:rPr>
            </w:pPr>
            <w:r w:rsidRPr="0079642F">
              <w:rPr>
                <w:rFonts w:ascii="Calibri" w:hAnsi="Calibri"/>
                <w:sz w:val="22"/>
                <w:szCs w:val="22"/>
              </w:rPr>
              <w:t>Formand</w:t>
            </w:r>
          </w:p>
          <w:p w14:paraId="490E2EF0" w14:textId="48AE34D1" w:rsidR="00C54830" w:rsidRPr="0079642F" w:rsidRDefault="00C54830" w:rsidP="0079642F">
            <w:pPr>
              <w:pStyle w:val="Listeafsnit"/>
              <w:widowControl w:val="0"/>
              <w:numPr>
                <w:ilvl w:val="0"/>
                <w:numId w:val="5"/>
              </w:numPr>
              <w:rPr>
                <w:rFonts w:ascii="Calibri" w:hAnsi="Calibri"/>
                <w:sz w:val="22"/>
                <w:szCs w:val="22"/>
              </w:rPr>
            </w:pPr>
            <w:r w:rsidRPr="0079642F">
              <w:rPr>
                <w:rFonts w:ascii="Calibri" w:hAnsi="Calibri"/>
                <w:sz w:val="22"/>
                <w:szCs w:val="22"/>
              </w:rPr>
              <w:t>Kontaktperson</w:t>
            </w:r>
          </w:p>
          <w:p w14:paraId="0A185078" w14:textId="6AC5F150" w:rsidR="00C54830" w:rsidRDefault="00C54830" w:rsidP="0079642F">
            <w:pPr>
              <w:pStyle w:val="Listeafsnit"/>
              <w:widowControl w:val="0"/>
              <w:numPr>
                <w:ilvl w:val="0"/>
                <w:numId w:val="5"/>
              </w:numPr>
              <w:rPr>
                <w:rFonts w:ascii="Calibri" w:hAnsi="Calibri"/>
                <w:sz w:val="22"/>
                <w:szCs w:val="22"/>
              </w:rPr>
            </w:pPr>
            <w:r w:rsidRPr="0079642F">
              <w:rPr>
                <w:rFonts w:ascii="Calibri" w:hAnsi="Calibri"/>
                <w:sz w:val="22"/>
                <w:szCs w:val="22"/>
              </w:rPr>
              <w:t>Kirkeværge</w:t>
            </w:r>
          </w:p>
          <w:p w14:paraId="02DC1AC5" w14:textId="19055A9C" w:rsidR="00EE248A" w:rsidRPr="0079642F" w:rsidRDefault="00EE248A" w:rsidP="0079642F">
            <w:pPr>
              <w:pStyle w:val="Listeafsnit"/>
              <w:widowControl w:val="0"/>
              <w:numPr>
                <w:ilvl w:val="0"/>
                <w:numId w:val="5"/>
              </w:numPr>
              <w:rPr>
                <w:rFonts w:ascii="Calibri" w:hAnsi="Calibri"/>
                <w:sz w:val="22"/>
                <w:szCs w:val="22"/>
              </w:rPr>
            </w:pPr>
            <w:r>
              <w:rPr>
                <w:rFonts w:ascii="Calibri" w:hAnsi="Calibri"/>
                <w:sz w:val="22"/>
                <w:szCs w:val="22"/>
              </w:rPr>
              <w:t>Kasserer</w:t>
            </w:r>
          </w:p>
          <w:p w14:paraId="3A2CE42D" w14:textId="4467C74C" w:rsidR="00596934" w:rsidRPr="0079642F" w:rsidRDefault="00596934" w:rsidP="0079642F">
            <w:pPr>
              <w:pStyle w:val="Listeafsnit"/>
              <w:widowControl w:val="0"/>
              <w:numPr>
                <w:ilvl w:val="0"/>
                <w:numId w:val="5"/>
              </w:numPr>
              <w:rPr>
                <w:rFonts w:ascii="Calibri" w:hAnsi="Calibri"/>
                <w:sz w:val="22"/>
                <w:szCs w:val="22"/>
              </w:rPr>
            </w:pPr>
            <w:r w:rsidRPr="0079642F">
              <w:rPr>
                <w:rFonts w:ascii="Calibri" w:hAnsi="Calibri"/>
                <w:sz w:val="22"/>
                <w:szCs w:val="22"/>
              </w:rPr>
              <w:t>Præster</w:t>
            </w:r>
          </w:p>
          <w:p w14:paraId="3B657B16" w14:textId="05791B68" w:rsidR="00596934" w:rsidRDefault="00596934" w:rsidP="0079642F">
            <w:pPr>
              <w:pStyle w:val="Listeafsnit"/>
              <w:widowControl w:val="0"/>
              <w:numPr>
                <w:ilvl w:val="0"/>
                <w:numId w:val="5"/>
              </w:numPr>
              <w:rPr>
                <w:rFonts w:ascii="Calibri" w:hAnsi="Calibri"/>
                <w:sz w:val="22"/>
                <w:szCs w:val="22"/>
              </w:rPr>
            </w:pPr>
            <w:proofErr w:type="spellStart"/>
            <w:r w:rsidRPr="0079642F">
              <w:rPr>
                <w:rFonts w:ascii="Calibri" w:hAnsi="Calibri"/>
                <w:sz w:val="22"/>
                <w:szCs w:val="22"/>
              </w:rPr>
              <w:t>Medarbejder</w:t>
            </w:r>
            <w:r w:rsidR="00CF0CDD" w:rsidRPr="0079642F">
              <w:rPr>
                <w:rFonts w:ascii="Calibri" w:hAnsi="Calibri"/>
                <w:sz w:val="22"/>
                <w:szCs w:val="22"/>
              </w:rPr>
              <w:t>repr</w:t>
            </w:r>
            <w:r w:rsidR="00EE248A">
              <w:rPr>
                <w:rFonts w:ascii="Calibri" w:hAnsi="Calibri"/>
                <w:sz w:val="22"/>
                <w:szCs w:val="22"/>
              </w:rPr>
              <w:t>æ</w:t>
            </w:r>
            <w:proofErr w:type="spellEnd"/>
            <w:r w:rsidR="00CF0CDD" w:rsidRPr="0079642F">
              <w:rPr>
                <w:rFonts w:ascii="Calibri" w:hAnsi="Calibri"/>
                <w:sz w:val="22"/>
                <w:szCs w:val="22"/>
              </w:rPr>
              <w:t>.</w:t>
            </w:r>
          </w:p>
          <w:p w14:paraId="03593672" w14:textId="6F4FC8A6" w:rsidR="0079642F" w:rsidRDefault="00CD0A38" w:rsidP="00E07832">
            <w:pPr>
              <w:widowControl w:val="0"/>
              <w:rPr>
                <w:rFonts w:ascii="Calibri" w:hAnsi="Calibri"/>
                <w:sz w:val="22"/>
                <w:szCs w:val="22"/>
              </w:rPr>
            </w:pPr>
            <w:r>
              <w:rPr>
                <w:rFonts w:ascii="Calibri" w:hAnsi="Calibri"/>
                <w:sz w:val="22"/>
                <w:szCs w:val="22"/>
              </w:rPr>
              <w:t>U</w:t>
            </w:r>
            <w:r w:rsidR="00E07832">
              <w:rPr>
                <w:rFonts w:ascii="Calibri" w:hAnsi="Calibri"/>
                <w:sz w:val="22"/>
                <w:szCs w:val="22"/>
              </w:rPr>
              <w:t>dvalg:</w:t>
            </w:r>
          </w:p>
          <w:p w14:paraId="0B0A5D4A" w14:textId="2F842239" w:rsidR="00E07832" w:rsidRDefault="00E07832" w:rsidP="00E07832">
            <w:pPr>
              <w:pStyle w:val="Listeafsnit"/>
              <w:widowControl w:val="0"/>
              <w:numPr>
                <w:ilvl w:val="0"/>
                <w:numId w:val="5"/>
              </w:numPr>
              <w:rPr>
                <w:rFonts w:ascii="Calibri" w:hAnsi="Calibri"/>
                <w:sz w:val="22"/>
                <w:szCs w:val="22"/>
              </w:rPr>
            </w:pPr>
            <w:r>
              <w:rPr>
                <w:rFonts w:ascii="Calibri" w:hAnsi="Calibri"/>
                <w:sz w:val="22"/>
                <w:szCs w:val="22"/>
              </w:rPr>
              <w:t>Præstegårdsudvalg</w:t>
            </w:r>
          </w:p>
          <w:p w14:paraId="672AE96B" w14:textId="4E1D721B" w:rsidR="00E07832" w:rsidRPr="00CD0A38" w:rsidRDefault="00E07832" w:rsidP="00E07832">
            <w:pPr>
              <w:pStyle w:val="Listeafsnit"/>
              <w:widowControl w:val="0"/>
              <w:numPr>
                <w:ilvl w:val="0"/>
                <w:numId w:val="5"/>
              </w:numPr>
              <w:rPr>
                <w:rFonts w:ascii="Calibri" w:hAnsi="Calibri"/>
                <w:sz w:val="22"/>
                <w:szCs w:val="22"/>
              </w:rPr>
            </w:pPr>
            <w:r>
              <w:rPr>
                <w:rFonts w:ascii="Calibri" w:hAnsi="Calibri"/>
                <w:sz w:val="22"/>
                <w:szCs w:val="22"/>
              </w:rPr>
              <w:t>Kirkegårdsudvalg</w:t>
            </w:r>
          </w:p>
          <w:p w14:paraId="3278E042" w14:textId="51501653" w:rsidR="00E07832" w:rsidRDefault="00CD0A38" w:rsidP="00CD0A38">
            <w:pPr>
              <w:pStyle w:val="Listeafsnit"/>
              <w:widowControl w:val="0"/>
              <w:numPr>
                <w:ilvl w:val="0"/>
                <w:numId w:val="5"/>
              </w:numPr>
              <w:rPr>
                <w:rFonts w:ascii="Calibri" w:hAnsi="Calibri"/>
                <w:sz w:val="22"/>
                <w:szCs w:val="22"/>
              </w:rPr>
            </w:pPr>
            <w:r>
              <w:rPr>
                <w:rFonts w:ascii="Calibri" w:hAnsi="Calibri"/>
                <w:sz w:val="22"/>
                <w:szCs w:val="22"/>
              </w:rPr>
              <w:t>Aktivitetsudvalg</w:t>
            </w:r>
          </w:p>
          <w:p w14:paraId="43D1C9FB" w14:textId="77777777" w:rsidR="00CD0A38" w:rsidRDefault="00CD0A38" w:rsidP="00CD0A38">
            <w:pPr>
              <w:pStyle w:val="Listeafsnit"/>
              <w:widowControl w:val="0"/>
              <w:numPr>
                <w:ilvl w:val="0"/>
                <w:numId w:val="5"/>
              </w:numPr>
              <w:rPr>
                <w:rFonts w:ascii="Calibri" w:hAnsi="Calibri"/>
                <w:sz w:val="22"/>
                <w:szCs w:val="22"/>
              </w:rPr>
            </w:pPr>
            <w:r>
              <w:rPr>
                <w:rFonts w:ascii="Calibri" w:hAnsi="Calibri"/>
                <w:sz w:val="22"/>
                <w:szCs w:val="22"/>
              </w:rPr>
              <w:t>Menighedsplejen</w:t>
            </w:r>
          </w:p>
          <w:p w14:paraId="0C63F422" w14:textId="77777777" w:rsidR="002361FC" w:rsidRDefault="002361FC" w:rsidP="00CD0A38">
            <w:pPr>
              <w:pStyle w:val="Listeafsnit"/>
              <w:widowControl w:val="0"/>
              <w:numPr>
                <w:ilvl w:val="0"/>
                <w:numId w:val="5"/>
              </w:numPr>
              <w:rPr>
                <w:rFonts w:ascii="Calibri" w:hAnsi="Calibri"/>
                <w:sz w:val="22"/>
                <w:szCs w:val="22"/>
              </w:rPr>
            </w:pPr>
            <w:r>
              <w:rPr>
                <w:rFonts w:ascii="Calibri" w:hAnsi="Calibri"/>
                <w:sz w:val="22"/>
                <w:szCs w:val="22"/>
              </w:rPr>
              <w:t>Byggeudvalget (”Elses hus”)</w:t>
            </w:r>
          </w:p>
          <w:p w14:paraId="568024E4" w14:textId="68B4950D" w:rsidR="00881DA4" w:rsidRPr="00CD0A38" w:rsidRDefault="00881DA4" w:rsidP="00CD0A38">
            <w:pPr>
              <w:pStyle w:val="Listeafsnit"/>
              <w:widowControl w:val="0"/>
              <w:numPr>
                <w:ilvl w:val="0"/>
                <w:numId w:val="5"/>
              </w:numPr>
              <w:rPr>
                <w:rFonts w:ascii="Calibri" w:hAnsi="Calibri"/>
                <w:sz w:val="22"/>
                <w:szCs w:val="22"/>
              </w:rPr>
            </w:pPr>
            <w:r>
              <w:rPr>
                <w:rFonts w:ascii="Calibri" w:hAnsi="Calibri"/>
                <w:sz w:val="22"/>
                <w:szCs w:val="22"/>
              </w:rPr>
              <w:t>Kirkebladet</w:t>
            </w:r>
          </w:p>
        </w:tc>
        <w:tc>
          <w:tcPr>
            <w:tcW w:w="4753" w:type="dxa"/>
            <w:tcBorders>
              <w:left w:val="single" w:sz="4" w:space="0" w:color="000000"/>
              <w:bottom w:val="single" w:sz="4" w:space="0" w:color="000000"/>
              <w:right w:val="single" w:sz="4" w:space="0" w:color="000000"/>
            </w:tcBorders>
            <w:shd w:val="clear" w:color="auto" w:fill="auto"/>
          </w:tcPr>
          <w:p w14:paraId="1EBDE00E" w14:textId="14A3D1F3" w:rsidR="00A23B05" w:rsidRDefault="00223DC7" w:rsidP="005101CB">
            <w:pPr>
              <w:widowControl w:val="0"/>
              <w:rPr>
                <w:rFonts w:ascii="Calibri" w:hAnsi="Calibri"/>
                <w:b/>
                <w:bCs/>
                <w:sz w:val="22"/>
                <w:szCs w:val="22"/>
              </w:rPr>
            </w:pPr>
            <w:r>
              <w:rPr>
                <w:rFonts w:ascii="Calibri" w:hAnsi="Calibri"/>
                <w:b/>
                <w:bCs/>
                <w:sz w:val="22"/>
                <w:szCs w:val="22"/>
              </w:rPr>
              <w:t>a: %</w:t>
            </w:r>
          </w:p>
          <w:p w14:paraId="1EBE1F56" w14:textId="77777777" w:rsidR="00223DC7" w:rsidRDefault="00223DC7" w:rsidP="005101CB">
            <w:pPr>
              <w:widowControl w:val="0"/>
              <w:rPr>
                <w:rFonts w:ascii="Calibri" w:hAnsi="Calibri"/>
                <w:b/>
                <w:bCs/>
                <w:sz w:val="22"/>
                <w:szCs w:val="22"/>
              </w:rPr>
            </w:pPr>
            <w:r>
              <w:rPr>
                <w:rFonts w:ascii="Calibri" w:hAnsi="Calibri"/>
                <w:b/>
                <w:bCs/>
                <w:sz w:val="22"/>
                <w:szCs w:val="22"/>
              </w:rPr>
              <w:t xml:space="preserve">b: </w:t>
            </w:r>
            <w:r w:rsidR="00F73691">
              <w:rPr>
                <w:rFonts w:ascii="Calibri" w:hAnsi="Calibri"/>
                <w:b/>
                <w:bCs/>
                <w:sz w:val="22"/>
                <w:szCs w:val="22"/>
              </w:rPr>
              <w:t>møde ml. Per Fini, Heidi, Janne og Stine</w:t>
            </w:r>
            <w:r w:rsidR="00B85E22">
              <w:rPr>
                <w:rFonts w:ascii="Calibri" w:hAnsi="Calibri"/>
                <w:b/>
                <w:bCs/>
                <w:sz w:val="22"/>
                <w:szCs w:val="22"/>
              </w:rPr>
              <w:t xml:space="preserve">. Der er mangler på den </w:t>
            </w:r>
            <w:r w:rsidR="00FE7427">
              <w:rPr>
                <w:rFonts w:ascii="Calibri" w:hAnsi="Calibri"/>
                <w:b/>
                <w:bCs/>
                <w:sz w:val="22"/>
                <w:szCs w:val="22"/>
              </w:rPr>
              <w:t>regnskabsførende front.</w:t>
            </w:r>
            <w:r w:rsidR="00D00B87">
              <w:rPr>
                <w:rFonts w:ascii="Calibri" w:hAnsi="Calibri"/>
                <w:b/>
                <w:bCs/>
                <w:sz w:val="22"/>
                <w:szCs w:val="22"/>
              </w:rPr>
              <w:t xml:space="preserve"> Der er diskussion, om der skal findes en anden løsning. </w:t>
            </w:r>
          </w:p>
          <w:p w14:paraId="3546D3D3" w14:textId="12AF9E6E" w:rsidR="00F91C8B" w:rsidRDefault="00F91C8B" w:rsidP="005101CB">
            <w:pPr>
              <w:widowControl w:val="0"/>
              <w:rPr>
                <w:rFonts w:ascii="Calibri" w:hAnsi="Calibri"/>
                <w:b/>
                <w:bCs/>
                <w:sz w:val="22"/>
                <w:szCs w:val="22"/>
              </w:rPr>
            </w:pPr>
            <w:r>
              <w:rPr>
                <w:rFonts w:ascii="Calibri" w:hAnsi="Calibri"/>
                <w:b/>
                <w:bCs/>
                <w:sz w:val="22"/>
                <w:szCs w:val="22"/>
              </w:rPr>
              <w:t>Orienteringsaften om medarbejdermøde. Medarbejdermøde 2</w:t>
            </w:r>
            <w:r w:rsidR="000312B4">
              <w:rPr>
                <w:rFonts w:ascii="Calibri" w:hAnsi="Calibri"/>
                <w:b/>
                <w:bCs/>
                <w:sz w:val="22"/>
                <w:szCs w:val="22"/>
              </w:rPr>
              <w:t xml:space="preserve"> gange om året. De nye retningslinjer blev præsenteret.</w:t>
            </w:r>
          </w:p>
          <w:p w14:paraId="399AA6FE" w14:textId="77777777" w:rsidR="00551283" w:rsidRDefault="00551283" w:rsidP="005101CB">
            <w:pPr>
              <w:widowControl w:val="0"/>
              <w:rPr>
                <w:rFonts w:ascii="Calibri" w:hAnsi="Calibri"/>
                <w:b/>
                <w:bCs/>
                <w:sz w:val="22"/>
                <w:szCs w:val="22"/>
              </w:rPr>
            </w:pPr>
            <w:r>
              <w:rPr>
                <w:rFonts w:ascii="Calibri" w:hAnsi="Calibri"/>
                <w:b/>
                <w:bCs/>
                <w:sz w:val="22"/>
                <w:szCs w:val="22"/>
              </w:rPr>
              <w:t xml:space="preserve">c: </w:t>
            </w:r>
            <w:r w:rsidR="005C7FDF">
              <w:rPr>
                <w:rFonts w:ascii="Calibri" w:hAnsi="Calibri"/>
                <w:b/>
                <w:bCs/>
                <w:sz w:val="22"/>
                <w:szCs w:val="22"/>
              </w:rPr>
              <w:t>status</w:t>
            </w:r>
            <w:r w:rsidR="008D32F8">
              <w:rPr>
                <w:rFonts w:ascii="Calibri" w:hAnsi="Calibri"/>
                <w:b/>
                <w:bCs/>
                <w:sz w:val="22"/>
                <w:szCs w:val="22"/>
              </w:rPr>
              <w:t xml:space="preserve"> på ansøgninger. Der er søgt om midler til genhusning: bevilget; midler til færdiggørelse i Strøby præstegård: bevilget; el-truck: </w:t>
            </w:r>
            <w:r w:rsidR="002F1235">
              <w:rPr>
                <w:rFonts w:ascii="Calibri" w:hAnsi="Calibri"/>
                <w:b/>
                <w:bCs/>
                <w:sz w:val="22"/>
                <w:szCs w:val="22"/>
              </w:rPr>
              <w:t>bevilget</w:t>
            </w:r>
            <w:r w:rsidR="00385DFD">
              <w:rPr>
                <w:rFonts w:ascii="Calibri" w:hAnsi="Calibri"/>
                <w:b/>
                <w:bCs/>
                <w:sz w:val="22"/>
                <w:szCs w:val="22"/>
              </w:rPr>
              <w:t xml:space="preserve">; </w:t>
            </w:r>
            <w:proofErr w:type="spellStart"/>
            <w:r w:rsidR="00E94286">
              <w:rPr>
                <w:rFonts w:ascii="Calibri" w:hAnsi="Calibri"/>
                <w:b/>
                <w:bCs/>
                <w:sz w:val="22"/>
                <w:szCs w:val="22"/>
              </w:rPr>
              <w:t>oiletank</w:t>
            </w:r>
            <w:proofErr w:type="spellEnd"/>
            <w:r w:rsidR="00E94286">
              <w:rPr>
                <w:rFonts w:ascii="Calibri" w:hAnsi="Calibri"/>
                <w:b/>
                <w:bCs/>
                <w:sz w:val="22"/>
                <w:szCs w:val="22"/>
              </w:rPr>
              <w:t>-projekt er i gang</w:t>
            </w:r>
          </w:p>
          <w:p w14:paraId="7918ADDF" w14:textId="77777777" w:rsidR="00E94286" w:rsidRDefault="00E94286" w:rsidP="005101CB">
            <w:pPr>
              <w:widowControl w:val="0"/>
              <w:rPr>
                <w:rFonts w:ascii="Calibri" w:hAnsi="Calibri"/>
                <w:b/>
                <w:bCs/>
                <w:sz w:val="22"/>
                <w:szCs w:val="22"/>
              </w:rPr>
            </w:pPr>
            <w:r>
              <w:rPr>
                <w:rFonts w:ascii="Calibri" w:hAnsi="Calibri"/>
                <w:b/>
                <w:bCs/>
                <w:sz w:val="22"/>
                <w:szCs w:val="22"/>
              </w:rPr>
              <w:t xml:space="preserve">d: </w:t>
            </w:r>
            <w:r w:rsidR="00607F73">
              <w:rPr>
                <w:rFonts w:ascii="Calibri" w:hAnsi="Calibri"/>
                <w:b/>
                <w:bCs/>
                <w:sz w:val="22"/>
                <w:szCs w:val="22"/>
              </w:rPr>
              <w:t>styr på de frie midler</w:t>
            </w:r>
          </w:p>
          <w:p w14:paraId="751D92E7" w14:textId="77777777" w:rsidR="00607F73" w:rsidRDefault="00607F73" w:rsidP="005101CB">
            <w:pPr>
              <w:widowControl w:val="0"/>
              <w:rPr>
                <w:rFonts w:ascii="Calibri" w:hAnsi="Calibri"/>
                <w:b/>
                <w:bCs/>
                <w:sz w:val="22"/>
                <w:szCs w:val="22"/>
              </w:rPr>
            </w:pPr>
            <w:r>
              <w:rPr>
                <w:rFonts w:ascii="Calibri" w:hAnsi="Calibri"/>
                <w:b/>
                <w:bCs/>
                <w:sz w:val="22"/>
                <w:szCs w:val="22"/>
              </w:rPr>
              <w:t xml:space="preserve">e: </w:t>
            </w:r>
            <w:r w:rsidR="00BD7808">
              <w:rPr>
                <w:rFonts w:ascii="Calibri" w:hAnsi="Calibri"/>
                <w:b/>
                <w:bCs/>
                <w:sz w:val="22"/>
                <w:szCs w:val="22"/>
              </w:rPr>
              <w:t>travlt</w:t>
            </w:r>
          </w:p>
          <w:p w14:paraId="608A8345" w14:textId="77777777" w:rsidR="0030040D" w:rsidRDefault="0030040D" w:rsidP="005101CB">
            <w:pPr>
              <w:widowControl w:val="0"/>
              <w:rPr>
                <w:rFonts w:ascii="Calibri" w:hAnsi="Calibri"/>
                <w:b/>
                <w:bCs/>
                <w:sz w:val="22"/>
                <w:szCs w:val="22"/>
              </w:rPr>
            </w:pPr>
            <w:r>
              <w:rPr>
                <w:rFonts w:ascii="Calibri" w:hAnsi="Calibri"/>
                <w:b/>
                <w:bCs/>
                <w:sz w:val="22"/>
                <w:szCs w:val="22"/>
              </w:rPr>
              <w:t>f: %</w:t>
            </w:r>
          </w:p>
          <w:p w14:paraId="45720EC7" w14:textId="77777777" w:rsidR="0030040D" w:rsidRDefault="0030040D" w:rsidP="005101CB">
            <w:pPr>
              <w:widowControl w:val="0"/>
              <w:rPr>
                <w:rFonts w:ascii="Calibri" w:hAnsi="Calibri"/>
                <w:b/>
                <w:bCs/>
                <w:sz w:val="22"/>
                <w:szCs w:val="22"/>
              </w:rPr>
            </w:pPr>
            <w:r>
              <w:rPr>
                <w:rFonts w:ascii="Calibri" w:hAnsi="Calibri"/>
                <w:b/>
                <w:bCs/>
                <w:sz w:val="22"/>
                <w:szCs w:val="22"/>
              </w:rPr>
              <w:t>g: %</w:t>
            </w:r>
          </w:p>
          <w:p w14:paraId="11A3A7FA" w14:textId="77777777" w:rsidR="0030040D" w:rsidRDefault="0030040D" w:rsidP="005101CB">
            <w:pPr>
              <w:widowControl w:val="0"/>
              <w:rPr>
                <w:rFonts w:ascii="Calibri" w:hAnsi="Calibri"/>
                <w:b/>
                <w:bCs/>
                <w:sz w:val="22"/>
                <w:szCs w:val="22"/>
              </w:rPr>
            </w:pPr>
            <w:r>
              <w:rPr>
                <w:rFonts w:ascii="Calibri" w:hAnsi="Calibri"/>
                <w:b/>
                <w:bCs/>
                <w:sz w:val="22"/>
                <w:szCs w:val="22"/>
              </w:rPr>
              <w:t>h: %</w:t>
            </w:r>
          </w:p>
          <w:p w14:paraId="78836DDE" w14:textId="77777777" w:rsidR="0030040D" w:rsidRDefault="0030040D" w:rsidP="005101CB">
            <w:pPr>
              <w:widowControl w:val="0"/>
              <w:rPr>
                <w:rFonts w:ascii="Calibri" w:hAnsi="Calibri"/>
                <w:b/>
                <w:bCs/>
                <w:sz w:val="22"/>
                <w:szCs w:val="22"/>
              </w:rPr>
            </w:pPr>
            <w:r>
              <w:rPr>
                <w:rFonts w:ascii="Calibri" w:hAnsi="Calibri"/>
                <w:b/>
                <w:bCs/>
                <w:sz w:val="22"/>
                <w:szCs w:val="22"/>
              </w:rPr>
              <w:t>i: studiekreds starter op igen</w:t>
            </w:r>
          </w:p>
          <w:p w14:paraId="7D8E712D" w14:textId="77777777" w:rsidR="00F80C4D" w:rsidRDefault="00F80C4D" w:rsidP="005101CB">
            <w:pPr>
              <w:widowControl w:val="0"/>
              <w:rPr>
                <w:rFonts w:ascii="Calibri" w:hAnsi="Calibri"/>
                <w:b/>
                <w:bCs/>
                <w:sz w:val="22"/>
                <w:szCs w:val="22"/>
              </w:rPr>
            </w:pPr>
            <w:r>
              <w:rPr>
                <w:rFonts w:ascii="Calibri" w:hAnsi="Calibri"/>
                <w:b/>
                <w:bCs/>
                <w:sz w:val="22"/>
                <w:szCs w:val="22"/>
              </w:rPr>
              <w:t xml:space="preserve">j: </w:t>
            </w:r>
            <w:r w:rsidR="00D61059">
              <w:rPr>
                <w:rFonts w:ascii="Calibri" w:hAnsi="Calibri"/>
                <w:b/>
                <w:bCs/>
                <w:sz w:val="22"/>
                <w:szCs w:val="22"/>
              </w:rPr>
              <w:t>%</w:t>
            </w:r>
          </w:p>
          <w:p w14:paraId="540692DD" w14:textId="77777777" w:rsidR="00D61059" w:rsidRDefault="00A22B93" w:rsidP="005101CB">
            <w:pPr>
              <w:widowControl w:val="0"/>
              <w:rPr>
                <w:rFonts w:ascii="Calibri" w:hAnsi="Calibri"/>
                <w:b/>
                <w:bCs/>
                <w:sz w:val="22"/>
                <w:szCs w:val="22"/>
              </w:rPr>
            </w:pPr>
            <w:r>
              <w:rPr>
                <w:rFonts w:ascii="Calibri" w:hAnsi="Calibri"/>
                <w:b/>
                <w:bCs/>
                <w:sz w:val="22"/>
                <w:szCs w:val="22"/>
              </w:rPr>
              <w:t xml:space="preserve">k: </w:t>
            </w:r>
            <w:r w:rsidR="00C42C76">
              <w:rPr>
                <w:rFonts w:ascii="Calibri" w:hAnsi="Calibri"/>
                <w:b/>
                <w:bCs/>
                <w:sz w:val="22"/>
                <w:szCs w:val="22"/>
              </w:rPr>
              <w:t xml:space="preserve">møde i dag. I morgen og de følgende dage sættes lofter op. </w:t>
            </w:r>
            <w:r w:rsidR="00266020">
              <w:rPr>
                <w:rFonts w:ascii="Calibri" w:hAnsi="Calibri"/>
                <w:b/>
                <w:bCs/>
                <w:sz w:val="22"/>
                <w:szCs w:val="22"/>
              </w:rPr>
              <w:t xml:space="preserve">Bygnings </w:t>
            </w:r>
            <w:proofErr w:type="spellStart"/>
            <w:r w:rsidR="00266020">
              <w:rPr>
                <w:rFonts w:ascii="Calibri" w:hAnsi="Calibri"/>
                <w:b/>
                <w:bCs/>
                <w:sz w:val="22"/>
                <w:szCs w:val="22"/>
              </w:rPr>
              <w:t>filses</w:t>
            </w:r>
            <w:proofErr w:type="spellEnd"/>
            <w:r w:rsidR="00266020">
              <w:rPr>
                <w:rFonts w:ascii="Calibri" w:hAnsi="Calibri"/>
                <w:b/>
                <w:bCs/>
                <w:sz w:val="22"/>
                <w:szCs w:val="22"/>
              </w:rPr>
              <w:t xml:space="preserve">. </w:t>
            </w:r>
          </w:p>
          <w:p w14:paraId="3C92D953" w14:textId="13805A07" w:rsidR="00821069" w:rsidRPr="005101CB" w:rsidRDefault="00821069" w:rsidP="005101CB">
            <w:pPr>
              <w:widowControl w:val="0"/>
              <w:rPr>
                <w:rFonts w:ascii="Calibri" w:hAnsi="Calibri"/>
                <w:b/>
                <w:bCs/>
                <w:sz w:val="22"/>
                <w:szCs w:val="22"/>
              </w:rPr>
            </w:pPr>
            <w:r>
              <w:rPr>
                <w:rFonts w:ascii="Calibri" w:hAnsi="Calibri"/>
                <w:b/>
                <w:bCs/>
                <w:sz w:val="22"/>
                <w:szCs w:val="22"/>
              </w:rPr>
              <w:t xml:space="preserve">l: </w:t>
            </w:r>
            <w:r w:rsidR="00DE6343">
              <w:rPr>
                <w:rFonts w:ascii="Calibri" w:hAnsi="Calibri"/>
                <w:b/>
                <w:bCs/>
                <w:sz w:val="22"/>
                <w:szCs w:val="22"/>
              </w:rPr>
              <w:t xml:space="preserve">stor ros til </w:t>
            </w:r>
            <w:r w:rsidR="00A378C0">
              <w:rPr>
                <w:rFonts w:ascii="Calibri" w:hAnsi="Calibri"/>
                <w:b/>
                <w:bCs/>
                <w:sz w:val="22"/>
                <w:szCs w:val="22"/>
              </w:rPr>
              <w:t>de kommende layout</w:t>
            </w:r>
          </w:p>
        </w:tc>
      </w:tr>
      <w:tr w:rsidR="00BC2F59" w14:paraId="17A5E1EB" w14:textId="77777777">
        <w:trPr>
          <w:trHeight w:val="221"/>
          <w:jc w:val="center"/>
        </w:trPr>
        <w:tc>
          <w:tcPr>
            <w:tcW w:w="698" w:type="dxa"/>
            <w:tcBorders>
              <w:left w:val="single" w:sz="4" w:space="0" w:color="000000"/>
              <w:bottom w:val="single" w:sz="4" w:space="0" w:color="000000"/>
              <w:right w:val="single" w:sz="4" w:space="0" w:color="000000"/>
            </w:tcBorders>
            <w:shd w:val="clear" w:color="auto" w:fill="auto"/>
          </w:tcPr>
          <w:p w14:paraId="573F9D8E" w14:textId="117F3B9B" w:rsidR="00BC2F59" w:rsidRDefault="00920BED">
            <w:pPr>
              <w:widowControl w:val="0"/>
              <w:jc w:val="center"/>
              <w:rPr>
                <w:rFonts w:ascii="Calibri" w:hAnsi="Calibri"/>
                <w:sz w:val="22"/>
                <w:szCs w:val="22"/>
              </w:rPr>
            </w:pPr>
            <w:r>
              <w:rPr>
                <w:rFonts w:ascii="Calibri" w:hAnsi="Calibri"/>
                <w:sz w:val="22"/>
                <w:szCs w:val="22"/>
              </w:rPr>
              <w:t>11</w:t>
            </w:r>
          </w:p>
        </w:tc>
        <w:tc>
          <w:tcPr>
            <w:tcW w:w="4245" w:type="dxa"/>
            <w:tcBorders>
              <w:left w:val="single" w:sz="4" w:space="0" w:color="000000"/>
              <w:bottom w:val="single" w:sz="4" w:space="0" w:color="000000"/>
              <w:right w:val="single" w:sz="4" w:space="0" w:color="000000"/>
            </w:tcBorders>
            <w:shd w:val="clear" w:color="auto" w:fill="auto"/>
          </w:tcPr>
          <w:p w14:paraId="44DD9313" w14:textId="0CC2716B" w:rsidR="00BC2F59" w:rsidRDefault="005C664F">
            <w:pPr>
              <w:widowControl w:val="0"/>
              <w:rPr>
                <w:rFonts w:ascii="Calibri" w:hAnsi="Calibri"/>
                <w:sz w:val="22"/>
                <w:szCs w:val="22"/>
              </w:rPr>
            </w:pPr>
            <w:r>
              <w:rPr>
                <w:rFonts w:ascii="Calibri" w:hAnsi="Calibri"/>
                <w:sz w:val="22"/>
                <w:szCs w:val="22"/>
              </w:rPr>
              <w:t>Evt.</w:t>
            </w:r>
          </w:p>
        </w:tc>
        <w:tc>
          <w:tcPr>
            <w:tcW w:w="4753" w:type="dxa"/>
            <w:tcBorders>
              <w:left w:val="single" w:sz="4" w:space="0" w:color="000000"/>
              <w:bottom w:val="single" w:sz="4" w:space="0" w:color="000000"/>
              <w:right w:val="single" w:sz="4" w:space="0" w:color="000000"/>
            </w:tcBorders>
            <w:shd w:val="clear" w:color="auto" w:fill="auto"/>
          </w:tcPr>
          <w:p w14:paraId="33CE97E4" w14:textId="59856980" w:rsidR="00BC2F59" w:rsidRPr="002D3305" w:rsidRDefault="00F82899">
            <w:pPr>
              <w:widowControl w:val="0"/>
              <w:rPr>
                <w:rFonts w:ascii="Calibri" w:hAnsi="Calibri"/>
                <w:b/>
                <w:bCs/>
                <w:sz w:val="22"/>
                <w:szCs w:val="22"/>
              </w:rPr>
            </w:pPr>
            <w:r>
              <w:rPr>
                <w:rFonts w:ascii="Calibri" w:hAnsi="Calibri"/>
                <w:b/>
                <w:bCs/>
                <w:sz w:val="22"/>
                <w:szCs w:val="22"/>
              </w:rPr>
              <w:t xml:space="preserve">Korleder </w:t>
            </w:r>
            <w:r w:rsidR="00B957CA">
              <w:rPr>
                <w:rFonts w:ascii="Calibri" w:hAnsi="Calibri"/>
                <w:b/>
                <w:bCs/>
                <w:sz w:val="22"/>
                <w:szCs w:val="22"/>
              </w:rPr>
              <w:t>Mette From ønsker</w:t>
            </w:r>
            <w:r w:rsidR="00B40741">
              <w:rPr>
                <w:rFonts w:ascii="Calibri" w:hAnsi="Calibri"/>
                <w:b/>
                <w:bCs/>
                <w:sz w:val="22"/>
                <w:szCs w:val="22"/>
              </w:rPr>
              <w:t>, at k</w:t>
            </w:r>
            <w:r w:rsidR="00DB4A2F">
              <w:rPr>
                <w:rFonts w:ascii="Calibri" w:hAnsi="Calibri"/>
                <w:b/>
                <w:bCs/>
                <w:sz w:val="22"/>
                <w:szCs w:val="22"/>
              </w:rPr>
              <w:t>irkekor</w:t>
            </w:r>
            <w:r w:rsidR="00B40741">
              <w:rPr>
                <w:rFonts w:ascii="Calibri" w:hAnsi="Calibri"/>
                <w:b/>
                <w:bCs/>
                <w:sz w:val="22"/>
                <w:szCs w:val="22"/>
              </w:rPr>
              <w:t>et</w:t>
            </w:r>
            <w:r w:rsidR="00DB4A2F">
              <w:rPr>
                <w:rFonts w:ascii="Calibri" w:hAnsi="Calibri"/>
                <w:b/>
                <w:bCs/>
                <w:sz w:val="22"/>
                <w:szCs w:val="22"/>
              </w:rPr>
              <w:t xml:space="preserve"> sættes på pause</w:t>
            </w:r>
            <w:r w:rsidR="00B957CA">
              <w:rPr>
                <w:rFonts w:ascii="Calibri" w:hAnsi="Calibri"/>
                <w:b/>
                <w:bCs/>
                <w:sz w:val="22"/>
                <w:szCs w:val="22"/>
              </w:rPr>
              <w:t xml:space="preserve"> og </w:t>
            </w:r>
            <w:r w:rsidR="00B40741">
              <w:rPr>
                <w:rFonts w:ascii="Calibri" w:hAnsi="Calibri"/>
                <w:b/>
                <w:bCs/>
                <w:sz w:val="22"/>
                <w:szCs w:val="22"/>
              </w:rPr>
              <w:t>de</w:t>
            </w:r>
            <w:r w:rsidR="00846134">
              <w:rPr>
                <w:rFonts w:ascii="Calibri" w:hAnsi="Calibri"/>
                <w:b/>
                <w:bCs/>
                <w:sz w:val="22"/>
                <w:szCs w:val="22"/>
              </w:rPr>
              <w:t>r</w:t>
            </w:r>
            <w:r w:rsidR="00B40741">
              <w:rPr>
                <w:rFonts w:ascii="Calibri" w:hAnsi="Calibri"/>
                <w:b/>
                <w:bCs/>
                <w:sz w:val="22"/>
                <w:szCs w:val="22"/>
              </w:rPr>
              <w:t xml:space="preserve"> oprettes et kantori bestående af medlemmer fra voksenkoret</w:t>
            </w:r>
            <w:r w:rsidR="00CD020F">
              <w:rPr>
                <w:rFonts w:ascii="Calibri" w:hAnsi="Calibri"/>
                <w:b/>
                <w:bCs/>
                <w:sz w:val="22"/>
                <w:szCs w:val="22"/>
              </w:rPr>
              <w:t>, som deltager ved gudstjenester og kirkelige handlinger, når det er muligt</w:t>
            </w:r>
            <w:r w:rsidR="00B40741">
              <w:rPr>
                <w:rFonts w:ascii="Calibri" w:hAnsi="Calibri"/>
                <w:b/>
                <w:bCs/>
                <w:sz w:val="22"/>
                <w:szCs w:val="22"/>
              </w:rPr>
              <w:t>.</w:t>
            </w:r>
            <w:r w:rsidR="00846134">
              <w:rPr>
                <w:rFonts w:ascii="Calibri" w:hAnsi="Calibri"/>
                <w:b/>
                <w:bCs/>
                <w:sz w:val="22"/>
                <w:szCs w:val="22"/>
              </w:rPr>
              <w:t xml:space="preserve"> Det vil være svært at hverve nye</w:t>
            </w:r>
            <w:r w:rsidR="00F504AB">
              <w:rPr>
                <w:rFonts w:ascii="Calibri" w:hAnsi="Calibri"/>
                <w:b/>
                <w:bCs/>
                <w:sz w:val="22"/>
                <w:szCs w:val="22"/>
              </w:rPr>
              <w:t xml:space="preserve"> medlemmer til kirkekoret, da vi ikke har konfirmander i det kommende skoleår og næsten alle medlemmer træder ud.</w:t>
            </w:r>
            <w:r w:rsidR="00B40741">
              <w:rPr>
                <w:rFonts w:ascii="Calibri" w:hAnsi="Calibri"/>
                <w:b/>
                <w:bCs/>
                <w:sz w:val="22"/>
                <w:szCs w:val="22"/>
              </w:rPr>
              <w:t xml:space="preserve"> </w:t>
            </w:r>
            <w:r w:rsidR="00846134">
              <w:rPr>
                <w:rFonts w:ascii="Calibri" w:hAnsi="Calibri"/>
                <w:b/>
                <w:bCs/>
                <w:sz w:val="22"/>
                <w:szCs w:val="22"/>
              </w:rPr>
              <w:t>Menighedsrådet godkender dette ønske, men ønskes de</w:t>
            </w:r>
            <w:r w:rsidR="006D1B29">
              <w:rPr>
                <w:rFonts w:ascii="Calibri" w:hAnsi="Calibri"/>
                <w:b/>
                <w:bCs/>
                <w:sz w:val="22"/>
                <w:szCs w:val="22"/>
              </w:rPr>
              <w:t xml:space="preserve">t, at </w:t>
            </w:r>
            <w:r>
              <w:rPr>
                <w:rFonts w:ascii="Calibri" w:hAnsi="Calibri"/>
                <w:b/>
                <w:bCs/>
                <w:sz w:val="22"/>
                <w:szCs w:val="22"/>
              </w:rPr>
              <w:t>kirkekoret nedlægges permanent, skal der på ny søges om dette.</w:t>
            </w:r>
          </w:p>
        </w:tc>
      </w:tr>
      <w:tr w:rsidR="00BC2F59" w14:paraId="69A0376E" w14:textId="77777777" w:rsidTr="00116E44">
        <w:trPr>
          <w:trHeight w:val="221"/>
          <w:jc w:val="center"/>
        </w:trPr>
        <w:tc>
          <w:tcPr>
            <w:tcW w:w="698" w:type="dxa"/>
            <w:tcBorders>
              <w:left w:val="single" w:sz="4" w:space="0" w:color="000000"/>
              <w:bottom w:val="single" w:sz="4" w:space="0" w:color="auto"/>
              <w:right w:val="single" w:sz="4" w:space="0" w:color="000000"/>
            </w:tcBorders>
            <w:shd w:val="clear" w:color="auto" w:fill="auto"/>
          </w:tcPr>
          <w:p w14:paraId="51D8B0EA" w14:textId="5B36276E" w:rsidR="00BC2F59" w:rsidRDefault="00920BED">
            <w:pPr>
              <w:widowControl w:val="0"/>
              <w:jc w:val="center"/>
              <w:rPr>
                <w:rFonts w:ascii="Calibri" w:hAnsi="Calibri"/>
                <w:sz w:val="22"/>
                <w:szCs w:val="22"/>
              </w:rPr>
            </w:pPr>
            <w:r>
              <w:rPr>
                <w:rFonts w:ascii="Calibri" w:hAnsi="Calibri"/>
                <w:sz w:val="22"/>
                <w:szCs w:val="22"/>
              </w:rPr>
              <w:t>12</w:t>
            </w:r>
          </w:p>
        </w:tc>
        <w:tc>
          <w:tcPr>
            <w:tcW w:w="4245" w:type="dxa"/>
            <w:tcBorders>
              <w:left w:val="single" w:sz="4" w:space="0" w:color="000000"/>
              <w:bottom w:val="single" w:sz="4" w:space="0" w:color="auto"/>
              <w:right w:val="single" w:sz="4" w:space="0" w:color="000000"/>
            </w:tcBorders>
            <w:shd w:val="clear" w:color="auto" w:fill="auto"/>
          </w:tcPr>
          <w:p w14:paraId="716F74D8" w14:textId="77777777" w:rsidR="00BC2F59" w:rsidRDefault="005C664F">
            <w:pPr>
              <w:widowControl w:val="0"/>
              <w:rPr>
                <w:rFonts w:ascii="Calibri" w:hAnsi="Calibri"/>
                <w:sz w:val="22"/>
                <w:szCs w:val="22"/>
              </w:rPr>
            </w:pPr>
            <w:r>
              <w:rPr>
                <w:rFonts w:ascii="Calibri" w:hAnsi="Calibri"/>
                <w:sz w:val="22"/>
                <w:szCs w:val="22"/>
              </w:rPr>
              <w:t>Til næste gang</w:t>
            </w:r>
          </w:p>
          <w:p w14:paraId="4F7A95AA" w14:textId="77777777" w:rsidR="004D4C77" w:rsidRDefault="004D4C77">
            <w:pPr>
              <w:widowControl w:val="0"/>
              <w:rPr>
                <w:rFonts w:ascii="Calibri" w:hAnsi="Calibri"/>
                <w:sz w:val="22"/>
                <w:szCs w:val="22"/>
              </w:rPr>
            </w:pPr>
            <w:r>
              <w:rPr>
                <w:rFonts w:ascii="Calibri" w:hAnsi="Calibri"/>
                <w:sz w:val="22"/>
                <w:szCs w:val="22"/>
              </w:rPr>
              <w:lastRenderedPageBreak/>
              <w:t xml:space="preserve">Frist for indslag: </w:t>
            </w:r>
            <w:r w:rsidR="00A4110E">
              <w:rPr>
                <w:rFonts w:ascii="Calibri" w:hAnsi="Calibri"/>
                <w:sz w:val="22"/>
                <w:szCs w:val="22"/>
              </w:rPr>
              <w:t>10. august</w:t>
            </w:r>
          </w:p>
          <w:p w14:paraId="06FD564D" w14:textId="77777777" w:rsidR="00A4110E" w:rsidRDefault="006D259C">
            <w:pPr>
              <w:widowControl w:val="0"/>
              <w:rPr>
                <w:rFonts w:ascii="Calibri" w:hAnsi="Calibri"/>
                <w:sz w:val="22"/>
                <w:szCs w:val="22"/>
              </w:rPr>
            </w:pPr>
            <w:r>
              <w:rPr>
                <w:rFonts w:ascii="Calibri" w:hAnsi="Calibri"/>
                <w:sz w:val="22"/>
                <w:szCs w:val="22"/>
              </w:rPr>
              <w:t>Budget</w:t>
            </w:r>
            <w:r w:rsidR="00A4110E">
              <w:rPr>
                <w:rFonts w:ascii="Calibri" w:hAnsi="Calibri"/>
                <w:sz w:val="22"/>
                <w:szCs w:val="22"/>
              </w:rPr>
              <w:t>møder</w:t>
            </w:r>
          </w:p>
          <w:p w14:paraId="0107D1DC" w14:textId="16006B75" w:rsidR="00E53A34" w:rsidRDefault="00665F51">
            <w:pPr>
              <w:widowControl w:val="0"/>
              <w:rPr>
                <w:rFonts w:ascii="Calibri" w:hAnsi="Calibri"/>
                <w:sz w:val="22"/>
                <w:szCs w:val="22"/>
              </w:rPr>
            </w:pPr>
            <w:r>
              <w:rPr>
                <w:rFonts w:ascii="Calibri" w:hAnsi="Calibri"/>
                <w:sz w:val="22"/>
                <w:szCs w:val="22"/>
              </w:rPr>
              <w:t xml:space="preserve">Teologisk punkt: </w:t>
            </w:r>
            <w:r w:rsidR="008E665E">
              <w:rPr>
                <w:rFonts w:ascii="Calibri" w:hAnsi="Calibri"/>
                <w:sz w:val="22"/>
                <w:szCs w:val="22"/>
              </w:rPr>
              <w:t>Yvonne</w:t>
            </w:r>
          </w:p>
        </w:tc>
        <w:tc>
          <w:tcPr>
            <w:tcW w:w="4753" w:type="dxa"/>
            <w:tcBorders>
              <w:left w:val="single" w:sz="4" w:space="0" w:color="000000"/>
              <w:bottom w:val="single" w:sz="4" w:space="0" w:color="auto"/>
              <w:right w:val="single" w:sz="4" w:space="0" w:color="000000"/>
            </w:tcBorders>
            <w:shd w:val="clear" w:color="auto" w:fill="auto"/>
          </w:tcPr>
          <w:p w14:paraId="02895576" w14:textId="77777777" w:rsidR="00BC2F59" w:rsidRDefault="00BC2F59">
            <w:pPr>
              <w:widowControl w:val="0"/>
              <w:rPr>
                <w:rFonts w:ascii="Calibri" w:hAnsi="Calibri"/>
                <w:b/>
                <w:bCs/>
                <w:sz w:val="22"/>
                <w:szCs w:val="22"/>
              </w:rPr>
            </w:pPr>
          </w:p>
        </w:tc>
      </w:tr>
      <w:tr w:rsidR="00116E44" w14:paraId="50F119AD" w14:textId="77777777" w:rsidTr="00116E44">
        <w:trPr>
          <w:trHeight w:val="221"/>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1DE616AD" w14:textId="7A59EC64" w:rsidR="00116E44" w:rsidRDefault="00116E44">
            <w:pPr>
              <w:widowControl w:val="0"/>
              <w:jc w:val="center"/>
              <w:rPr>
                <w:rFonts w:ascii="Calibri" w:hAnsi="Calibri"/>
                <w:sz w:val="22"/>
                <w:szCs w:val="22"/>
              </w:rPr>
            </w:pPr>
          </w:p>
        </w:tc>
        <w:tc>
          <w:tcPr>
            <w:tcW w:w="4245" w:type="dxa"/>
            <w:tcBorders>
              <w:top w:val="single" w:sz="4" w:space="0" w:color="auto"/>
              <w:left w:val="single" w:sz="4" w:space="0" w:color="auto"/>
              <w:bottom w:val="single" w:sz="4" w:space="0" w:color="auto"/>
              <w:right w:val="single" w:sz="4" w:space="0" w:color="auto"/>
            </w:tcBorders>
            <w:shd w:val="clear" w:color="auto" w:fill="auto"/>
          </w:tcPr>
          <w:p w14:paraId="1F00AFB6" w14:textId="18C647ED" w:rsidR="00116E44" w:rsidRDefault="00116E44">
            <w:pPr>
              <w:widowControl w:val="0"/>
              <w:rPr>
                <w:rFonts w:ascii="Calibri" w:hAnsi="Calibri"/>
                <w:sz w:val="22"/>
                <w:szCs w:val="22"/>
              </w:rPr>
            </w:pPr>
            <w:r>
              <w:rPr>
                <w:rFonts w:ascii="Calibri" w:hAnsi="Calibri"/>
                <w:sz w:val="22"/>
                <w:szCs w:val="22"/>
              </w:rPr>
              <w:t>Lukk</w:t>
            </w:r>
            <w:r w:rsidR="00F41E2C">
              <w:rPr>
                <w:rFonts w:ascii="Calibri" w:hAnsi="Calibri"/>
                <w:sz w:val="22"/>
                <w:szCs w:val="22"/>
              </w:rPr>
              <w:t>ede</w:t>
            </w:r>
            <w:r>
              <w:rPr>
                <w:rFonts w:ascii="Calibri" w:hAnsi="Calibri"/>
                <w:sz w:val="22"/>
                <w:szCs w:val="22"/>
              </w:rPr>
              <w:t xml:space="preserve"> p</w:t>
            </w:r>
            <w:r w:rsidR="00E01F2D">
              <w:rPr>
                <w:rFonts w:ascii="Calibri" w:hAnsi="Calibri"/>
                <w:sz w:val="22"/>
                <w:szCs w:val="22"/>
              </w:rPr>
              <w:t>unkt</w:t>
            </w:r>
            <w:r w:rsidR="00F41E2C">
              <w:rPr>
                <w:rFonts w:ascii="Calibri" w:hAnsi="Calibri"/>
                <w:sz w:val="22"/>
                <w:szCs w:val="22"/>
              </w:rPr>
              <w:t>er</w:t>
            </w:r>
          </w:p>
        </w:tc>
        <w:tc>
          <w:tcPr>
            <w:tcW w:w="4753" w:type="dxa"/>
            <w:tcBorders>
              <w:top w:val="single" w:sz="4" w:space="0" w:color="auto"/>
              <w:left w:val="single" w:sz="4" w:space="0" w:color="auto"/>
              <w:bottom w:val="single" w:sz="4" w:space="0" w:color="auto"/>
              <w:right w:val="single" w:sz="4" w:space="0" w:color="auto"/>
            </w:tcBorders>
            <w:shd w:val="clear" w:color="auto" w:fill="auto"/>
          </w:tcPr>
          <w:p w14:paraId="786189D1" w14:textId="77777777" w:rsidR="00116E44" w:rsidRDefault="00116E44">
            <w:pPr>
              <w:widowControl w:val="0"/>
              <w:rPr>
                <w:rFonts w:ascii="Calibri" w:hAnsi="Calibri"/>
                <w:b/>
                <w:bCs/>
                <w:sz w:val="22"/>
                <w:szCs w:val="22"/>
              </w:rPr>
            </w:pPr>
          </w:p>
        </w:tc>
      </w:tr>
    </w:tbl>
    <w:p w14:paraId="67022700" w14:textId="77777777" w:rsidR="00BC2F59" w:rsidRDefault="00BC2F59">
      <w:pPr>
        <w:pStyle w:val="Ingenafstand"/>
        <w:widowControl w:val="0"/>
      </w:pPr>
    </w:p>
    <w:sectPr w:rsidR="00BC2F59">
      <w:headerReference w:type="default" r:id="rId23"/>
      <w:footerReference w:type="default" r:id="rId24"/>
      <w:pgSz w:w="11906" w:h="16838"/>
      <w:pgMar w:top="1701" w:right="1134" w:bottom="1701"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ADB97" w14:textId="77777777" w:rsidR="00C240B6" w:rsidRDefault="00C240B6">
      <w:r>
        <w:separator/>
      </w:r>
    </w:p>
  </w:endnote>
  <w:endnote w:type="continuationSeparator" w:id="0">
    <w:p w14:paraId="79D959C4" w14:textId="77777777" w:rsidR="00C240B6" w:rsidRDefault="00C2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Helvetica Neue">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912850"/>
      <w:docPartObj>
        <w:docPartGallery w:val="Page Numbers (Bottom of Page)"/>
        <w:docPartUnique/>
      </w:docPartObj>
    </w:sdtPr>
    <w:sdtContent>
      <w:p w14:paraId="39A56273" w14:textId="77777777" w:rsidR="00BC2F59" w:rsidRDefault="00061E3E">
        <w:pPr>
          <w:pStyle w:val="Sidefod"/>
          <w:jc w:val="center"/>
        </w:pPr>
        <w:r>
          <w:fldChar w:fldCharType="begin"/>
        </w:r>
        <w:r>
          <w:instrText xml:space="preserve"> PAGE </w:instrText>
        </w:r>
        <w:r>
          <w:fldChar w:fldCharType="separate"/>
        </w:r>
        <w:r>
          <w:t>2</w:t>
        </w:r>
        <w:r>
          <w:fldChar w:fldCharType="end"/>
        </w:r>
        <w:r>
          <w:t>/2</w:t>
        </w:r>
      </w:p>
    </w:sdtContent>
  </w:sdt>
  <w:p w14:paraId="18BEAA86" w14:textId="77777777" w:rsidR="00BC2F59" w:rsidRDefault="00BC2F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B488" w14:textId="77777777" w:rsidR="00C240B6" w:rsidRDefault="00C240B6">
      <w:r>
        <w:separator/>
      </w:r>
    </w:p>
  </w:footnote>
  <w:footnote w:type="continuationSeparator" w:id="0">
    <w:p w14:paraId="7DA2FF67" w14:textId="77777777" w:rsidR="00C240B6" w:rsidRDefault="00C2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6821" w14:textId="77777777" w:rsidR="00BC2F59" w:rsidRDefault="00061E3E">
    <w:pPr>
      <w:pStyle w:val="Sidehoved"/>
      <w:tabs>
        <w:tab w:val="clear" w:pos="9638"/>
        <w:tab w:val="right" w:pos="9612"/>
      </w:tabs>
    </w:pPr>
    <w:r>
      <w:t>Nordstevns pastorat</w:t>
    </w:r>
  </w:p>
  <w:p w14:paraId="41946EBD" w14:textId="77777777" w:rsidR="00BC2F59" w:rsidRDefault="00061E3E">
    <w:pPr>
      <w:pStyle w:val="Sidehoved"/>
      <w:tabs>
        <w:tab w:val="clear" w:pos="9638"/>
        <w:tab w:val="right" w:pos="9612"/>
      </w:tabs>
    </w:pPr>
    <w:r>
      <w:t>Menighedsrådsmøde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073"/>
    <w:multiLevelType w:val="hybridMultilevel"/>
    <w:tmpl w:val="8C0071E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2C5864"/>
    <w:multiLevelType w:val="hybridMultilevel"/>
    <w:tmpl w:val="FC001D7A"/>
    <w:lvl w:ilvl="0" w:tplc="A26C987A">
      <w:start w:val="19"/>
      <w:numFmt w:val="bullet"/>
      <w:lvlText w:val="-"/>
      <w:lvlJc w:val="left"/>
      <w:pPr>
        <w:ind w:left="720" w:hanging="360"/>
      </w:pPr>
      <w:rPr>
        <w:rFonts w:ascii="Calibri" w:eastAsia="Arial Unicode M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BB2AD0"/>
    <w:multiLevelType w:val="hybridMultilevel"/>
    <w:tmpl w:val="19981A3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7FC1A02"/>
    <w:multiLevelType w:val="hybridMultilevel"/>
    <w:tmpl w:val="71CAE4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91824A3"/>
    <w:multiLevelType w:val="multilevel"/>
    <w:tmpl w:val="66FC3C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A15688C"/>
    <w:multiLevelType w:val="multilevel"/>
    <w:tmpl w:val="05F846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83318346">
    <w:abstractNumId w:val="5"/>
  </w:num>
  <w:num w:numId="2" w16cid:durableId="856189717">
    <w:abstractNumId w:val="4"/>
  </w:num>
  <w:num w:numId="3" w16cid:durableId="2129622199">
    <w:abstractNumId w:val="1"/>
  </w:num>
  <w:num w:numId="4" w16cid:durableId="1240945563">
    <w:abstractNumId w:val="3"/>
  </w:num>
  <w:num w:numId="5" w16cid:durableId="213584539">
    <w:abstractNumId w:val="2"/>
  </w:num>
  <w:num w:numId="6" w16cid:durableId="181294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2F59"/>
    <w:rsid w:val="00004BF0"/>
    <w:rsid w:val="00015DFC"/>
    <w:rsid w:val="000272C9"/>
    <w:rsid w:val="000312B4"/>
    <w:rsid w:val="00061E3E"/>
    <w:rsid w:val="000707B0"/>
    <w:rsid w:val="00070A14"/>
    <w:rsid w:val="00081ED8"/>
    <w:rsid w:val="00085FE7"/>
    <w:rsid w:val="00091CD5"/>
    <w:rsid w:val="000E577C"/>
    <w:rsid w:val="000F02A9"/>
    <w:rsid w:val="000F02CD"/>
    <w:rsid w:val="000F10D1"/>
    <w:rsid w:val="000F3CA1"/>
    <w:rsid w:val="00110339"/>
    <w:rsid w:val="0011467A"/>
    <w:rsid w:val="00115D0F"/>
    <w:rsid w:val="0011609D"/>
    <w:rsid w:val="00116E44"/>
    <w:rsid w:val="001338D1"/>
    <w:rsid w:val="001526E4"/>
    <w:rsid w:val="00152C6D"/>
    <w:rsid w:val="001551C7"/>
    <w:rsid w:val="00163E83"/>
    <w:rsid w:val="00165804"/>
    <w:rsid w:val="001919F6"/>
    <w:rsid w:val="00192179"/>
    <w:rsid w:val="00196067"/>
    <w:rsid w:val="001C3E51"/>
    <w:rsid w:val="001D3207"/>
    <w:rsid w:val="001E124E"/>
    <w:rsid w:val="001F7B35"/>
    <w:rsid w:val="00202E69"/>
    <w:rsid w:val="00223DC7"/>
    <w:rsid w:val="002361FC"/>
    <w:rsid w:val="002377A1"/>
    <w:rsid w:val="00245EB6"/>
    <w:rsid w:val="00262CD2"/>
    <w:rsid w:val="00266020"/>
    <w:rsid w:val="00280062"/>
    <w:rsid w:val="00284A37"/>
    <w:rsid w:val="002923DD"/>
    <w:rsid w:val="00294AE7"/>
    <w:rsid w:val="002B0C0B"/>
    <w:rsid w:val="002B1C69"/>
    <w:rsid w:val="002B2B71"/>
    <w:rsid w:val="002B36CC"/>
    <w:rsid w:val="002C24F7"/>
    <w:rsid w:val="002C25A5"/>
    <w:rsid w:val="002D3305"/>
    <w:rsid w:val="002F1235"/>
    <w:rsid w:val="0030040D"/>
    <w:rsid w:val="0032744C"/>
    <w:rsid w:val="00334513"/>
    <w:rsid w:val="00340C4A"/>
    <w:rsid w:val="00346DEF"/>
    <w:rsid w:val="0035763E"/>
    <w:rsid w:val="0036273B"/>
    <w:rsid w:val="0037025F"/>
    <w:rsid w:val="00374AF8"/>
    <w:rsid w:val="00375E03"/>
    <w:rsid w:val="00382DB5"/>
    <w:rsid w:val="00385DFD"/>
    <w:rsid w:val="0039702C"/>
    <w:rsid w:val="003A1D8B"/>
    <w:rsid w:val="003A580A"/>
    <w:rsid w:val="003A5ADA"/>
    <w:rsid w:val="003B1E9E"/>
    <w:rsid w:val="003C6485"/>
    <w:rsid w:val="003F5219"/>
    <w:rsid w:val="004137FB"/>
    <w:rsid w:val="004205B4"/>
    <w:rsid w:val="004223FE"/>
    <w:rsid w:val="0042652A"/>
    <w:rsid w:val="00427670"/>
    <w:rsid w:val="00435134"/>
    <w:rsid w:val="004435BA"/>
    <w:rsid w:val="0045451B"/>
    <w:rsid w:val="00456AE8"/>
    <w:rsid w:val="00473DE8"/>
    <w:rsid w:val="00473FBC"/>
    <w:rsid w:val="00480AC6"/>
    <w:rsid w:val="00492FD5"/>
    <w:rsid w:val="004D4C77"/>
    <w:rsid w:val="004F7639"/>
    <w:rsid w:val="005067A3"/>
    <w:rsid w:val="005101CB"/>
    <w:rsid w:val="005203E5"/>
    <w:rsid w:val="0053021D"/>
    <w:rsid w:val="00537806"/>
    <w:rsid w:val="00540D40"/>
    <w:rsid w:val="0054133C"/>
    <w:rsid w:val="00551283"/>
    <w:rsid w:val="005526B3"/>
    <w:rsid w:val="00552F27"/>
    <w:rsid w:val="005531EC"/>
    <w:rsid w:val="00553B1F"/>
    <w:rsid w:val="00554A3E"/>
    <w:rsid w:val="00595D8E"/>
    <w:rsid w:val="00596934"/>
    <w:rsid w:val="005A109F"/>
    <w:rsid w:val="005C664F"/>
    <w:rsid w:val="005C7A3E"/>
    <w:rsid w:val="005C7FDF"/>
    <w:rsid w:val="005D48EB"/>
    <w:rsid w:val="005F1A6F"/>
    <w:rsid w:val="006005DC"/>
    <w:rsid w:val="006005F3"/>
    <w:rsid w:val="00607DE8"/>
    <w:rsid w:val="00607F73"/>
    <w:rsid w:val="00614898"/>
    <w:rsid w:val="00617516"/>
    <w:rsid w:val="006225F7"/>
    <w:rsid w:val="006336F9"/>
    <w:rsid w:val="00665C56"/>
    <w:rsid w:val="00665F51"/>
    <w:rsid w:val="00671E5B"/>
    <w:rsid w:val="0068443E"/>
    <w:rsid w:val="006A31C5"/>
    <w:rsid w:val="006A5C2B"/>
    <w:rsid w:val="006C3E02"/>
    <w:rsid w:val="006C49B3"/>
    <w:rsid w:val="006C7D55"/>
    <w:rsid w:val="006D1B29"/>
    <w:rsid w:val="006D259C"/>
    <w:rsid w:val="006D67C6"/>
    <w:rsid w:val="006F63A2"/>
    <w:rsid w:val="00702691"/>
    <w:rsid w:val="00714C00"/>
    <w:rsid w:val="00714F0D"/>
    <w:rsid w:val="0071653A"/>
    <w:rsid w:val="00721DB6"/>
    <w:rsid w:val="00727C24"/>
    <w:rsid w:val="007324CE"/>
    <w:rsid w:val="00734B53"/>
    <w:rsid w:val="00753B9E"/>
    <w:rsid w:val="00762BFC"/>
    <w:rsid w:val="00762EFA"/>
    <w:rsid w:val="00766F6A"/>
    <w:rsid w:val="00784BF0"/>
    <w:rsid w:val="007855E1"/>
    <w:rsid w:val="007916AD"/>
    <w:rsid w:val="00792A85"/>
    <w:rsid w:val="00794E26"/>
    <w:rsid w:val="0079642F"/>
    <w:rsid w:val="007C2C0D"/>
    <w:rsid w:val="007C5C6C"/>
    <w:rsid w:val="007F2AF2"/>
    <w:rsid w:val="00805568"/>
    <w:rsid w:val="008117D7"/>
    <w:rsid w:val="00820534"/>
    <w:rsid w:val="00821069"/>
    <w:rsid w:val="00825E6C"/>
    <w:rsid w:val="00833371"/>
    <w:rsid w:val="00846134"/>
    <w:rsid w:val="008500CE"/>
    <w:rsid w:val="00860076"/>
    <w:rsid w:val="008600BF"/>
    <w:rsid w:val="008672C1"/>
    <w:rsid w:val="008770EF"/>
    <w:rsid w:val="008774FC"/>
    <w:rsid w:val="00881DA4"/>
    <w:rsid w:val="008826BE"/>
    <w:rsid w:val="00883F33"/>
    <w:rsid w:val="00891480"/>
    <w:rsid w:val="008932DB"/>
    <w:rsid w:val="008A1ED9"/>
    <w:rsid w:val="008B4E70"/>
    <w:rsid w:val="008C76F1"/>
    <w:rsid w:val="008D085C"/>
    <w:rsid w:val="008D32F8"/>
    <w:rsid w:val="008D77DD"/>
    <w:rsid w:val="008E0DB1"/>
    <w:rsid w:val="008E26BF"/>
    <w:rsid w:val="008E647F"/>
    <w:rsid w:val="008E665E"/>
    <w:rsid w:val="008E6D8E"/>
    <w:rsid w:val="00916092"/>
    <w:rsid w:val="00920BED"/>
    <w:rsid w:val="009235D6"/>
    <w:rsid w:val="009304F3"/>
    <w:rsid w:val="00936C0C"/>
    <w:rsid w:val="00961EC6"/>
    <w:rsid w:val="009862E1"/>
    <w:rsid w:val="0099712A"/>
    <w:rsid w:val="009E3208"/>
    <w:rsid w:val="009F2285"/>
    <w:rsid w:val="009F5FD9"/>
    <w:rsid w:val="00A01832"/>
    <w:rsid w:val="00A0453E"/>
    <w:rsid w:val="00A21737"/>
    <w:rsid w:val="00A21DD6"/>
    <w:rsid w:val="00A22B93"/>
    <w:rsid w:val="00A23B05"/>
    <w:rsid w:val="00A2482A"/>
    <w:rsid w:val="00A378C0"/>
    <w:rsid w:val="00A4110E"/>
    <w:rsid w:val="00A436EB"/>
    <w:rsid w:val="00A47AC1"/>
    <w:rsid w:val="00A52B49"/>
    <w:rsid w:val="00A579F0"/>
    <w:rsid w:val="00A70CDD"/>
    <w:rsid w:val="00A86CB2"/>
    <w:rsid w:val="00AC621A"/>
    <w:rsid w:val="00AE09A7"/>
    <w:rsid w:val="00AE7B5B"/>
    <w:rsid w:val="00AF0529"/>
    <w:rsid w:val="00AF7A63"/>
    <w:rsid w:val="00B02882"/>
    <w:rsid w:val="00B20E43"/>
    <w:rsid w:val="00B2591B"/>
    <w:rsid w:val="00B32F6F"/>
    <w:rsid w:val="00B37087"/>
    <w:rsid w:val="00B40741"/>
    <w:rsid w:val="00B558F7"/>
    <w:rsid w:val="00B80A6F"/>
    <w:rsid w:val="00B85E22"/>
    <w:rsid w:val="00B957CA"/>
    <w:rsid w:val="00BC2634"/>
    <w:rsid w:val="00BC2F59"/>
    <w:rsid w:val="00BD467A"/>
    <w:rsid w:val="00BD7808"/>
    <w:rsid w:val="00BF356A"/>
    <w:rsid w:val="00BF4587"/>
    <w:rsid w:val="00BF7457"/>
    <w:rsid w:val="00C1026D"/>
    <w:rsid w:val="00C16FA1"/>
    <w:rsid w:val="00C202D9"/>
    <w:rsid w:val="00C240B6"/>
    <w:rsid w:val="00C25B17"/>
    <w:rsid w:val="00C26F40"/>
    <w:rsid w:val="00C414B3"/>
    <w:rsid w:val="00C42C76"/>
    <w:rsid w:val="00C43A2F"/>
    <w:rsid w:val="00C446DB"/>
    <w:rsid w:val="00C54830"/>
    <w:rsid w:val="00C65391"/>
    <w:rsid w:val="00CC4E24"/>
    <w:rsid w:val="00CD020F"/>
    <w:rsid w:val="00CD0A38"/>
    <w:rsid w:val="00CD5EAD"/>
    <w:rsid w:val="00CF0CDD"/>
    <w:rsid w:val="00CF1E5F"/>
    <w:rsid w:val="00D00B87"/>
    <w:rsid w:val="00D071D5"/>
    <w:rsid w:val="00D11A7E"/>
    <w:rsid w:val="00D12ED1"/>
    <w:rsid w:val="00D13C92"/>
    <w:rsid w:val="00D34F47"/>
    <w:rsid w:val="00D471B7"/>
    <w:rsid w:val="00D61059"/>
    <w:rsid w:val="00D614B7"/>
    <w:rsid w:val="00D61F8B"/>
    <w:rsid w:val="00D6470E"/>
    <w:rsid w:val="00D663D4"/>
    <w:rsid w:val="00D7429C"/>
    <w:rsid w:val="00D92DC7"/>
    <w:rsid w:val="00D946DF"/>
    <w:rsid w:val="00DB3D93"/>
    <w:rsid w:val="00DB4A2F"/>
    <w:rsid w:val="00DB6938"/>
    <w:rsid w:val="00DC26E8"/>
    <w:rsid w:val="00DC64C1"/>
    <w:rsid w:val="00DE6343"/>
    <w:rsid w:val="00DE7D65"/>
    <w:rsid w:val="00DF1AE4"/>
    <w:rsid w:val="00E01F2D"/>
    <w:rsid w:val="00E06819"/>
    <w:rsid w:val="00E07832"/>
    <w:rsid w:val="00E106F8"/>
    <w:rsid w:val="00E22FF2"/>
    <w:rsid w:val="00E33E79"/>
    <w:rsid w:val="00E43DB0"/>
    <w:rsid w:val="00E53A34"/>
    <w:rsid w:val="00E54950"/>
    <w:rsid w:val="00E729AB"/>
    <w:rsid w:val="00E814B0"/>
    <w:rsid w:val="00E826FA"/>
    <w:rsid w:val="00E92B34"/>
    <w:rsid w:val="00E94286"/>
    <w:rsid w:val="00E95BCB"/>
    <w:rsid w:val="00EA4063"/>
    <w:rsid w:val="00EC40C8"/>
    <w:rsid w:val="00EC5667"/>
    <w:rsid w:val="00EE248A"/>
    <w:rsid w:val="00EF4250"/>
    <w:rsid w:val="00F14DD6"/>
    <w:rsid w:val="00F236C2"/>
    <w:rsid w:val="00F352AD"/>
    <w:rsid w:val="00F41E2C"/>
    <w:rsid w:val="00F504AB"/>
    <w:rsid w:val="00F55CE0"/>
    <w:rsid w:val="00F60641"/>
    <w:rsid w:val="00F6536E"/>
    <w:rsid w:val="00F67F1B"/>
    <w:rsid w:val="00F67FD5"/>
    <w:rsid w:val="00F73691"/>
    <w:rsid w:val="00F751ED"/>
    <w:rsid w:val="00F80C4D"/>
    <w:rsid w:val="00F82899"/>
    <w:rsid w:val="00F858B3"/>
    <w:rsid w:val="00F8776E"/>
    <w:rsid w:val="00F91C8B"/>
    <w:rsid w:val="00F972A1"/>
    <w:rsid w:val="00FA3E28"/>
    <w:rsid w:val="00FB42DA"/>
    <w:rsid w:val="00FC55EE"/>
    <w:rsid w:val="00FD2FBF"/>
    <w:rsid w:val="00FE1D34"/>
    <w:rsid w:val="00FE7427"/>
    <w:rsid w:val="00FF13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5EFAB9D8"/>
  <w15:docId w15:val="{AAC69791-E598-4901-8508-F1F5D30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a-DK" w:eastAsia="da-D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60"/>
    <w:rPr>
      <w:sz w:val="24"/>
      <w:szCs w:val="24"/>
      <w:lang w:eastAsia="en-US"/>
    </w:rPr>
  </w:style>
  <w:style w:type="paragraph" w:styleId="Overskrift1">
    <w:name w:val="heading 1"/>
    <w:basedOn w:val="Normal"/>
    <w:next w:val="Normal"/>
    <w:link w:val="Overskrift1Tegn"/>
    <w:uiPriority w:val="9"/>
    <w:qFormat/>
    <w:rsid w:val="003351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character" w:customStyle="1" w:styleId="Overskrift1Tegn">
    <w:name w:val="Overskrift 1 Tegn"/>
    <w:basedOn w:val="Standardskrifttypeiafsnit"/>
    <w:link w:val="Overskrift1"/>
    <w:uiPriority w:val="9"/>
    <w:qFormat/>
    <w:rsid w:val="00335164"/>
    <w:rPr>
      <w:rFonts w:asciiTheme="majorHAnsi" w:eastAsiaTheme="majorEastAsia" w:hAnsiTheme="majorHAnsi" w:cstheme="majorBidi"/>
      <w:color w:val="2E74B5" w:themeColor="accent1" w:themeShade="BF"/>
      <w:sz w:val="32"/>
      <w:szCs w:val="32"/>
      <w:lang w:val="en-US" w:eastAsia="en-US"/>
    </w:rPr>
  </w:style>
  <w:style w:type="character" w:customStyle="1" w:styleId="SidefodTegn">
    <w:name w:val="Sidefod Tegn"/>
    <w:basedOn w:val="Standardskrifttypeiafsnit"/>
    <w:link w:val="Sidefod"/>
    <w:uiPriority w:val="99"/>
    <w:qFormat/>
    <w:rsid w:val="00B15D10"/>
    <w:rPr>
      <w:sz w:val="24"/>
      <w:szCs w:val="24"/>
      <w:lang w:val="en-US" w:eastAsia="en-US"/>
    </w:rPr>
  </w:style>
  <w:style w:type="character" w:customStyle="1" w:styleId="MarkeringsbobletekstTegn">
    <w:name w:val="Markeringsbobletekst Tegn"/>
    <w:basedOn w:val="Standardskrifttypeiafsnit"/>
    <w:link w:val="Markeringsbobletekst"/>
    <w:uiPriority w:val="99"/>
    <w:semiHidden/>
    <w:qFormat/>
    <w:rsid w:val="00E14B3D"/>
    <w:rPr>
      <w:rFonts w:ascii="Tahoma" w:hAnsi="Tahoma" w:cs="Tahoma"/>
      <w:sz w:val="16"/>
      <w:szCs w:val="16"/>
      <w:lang w:val="en-US" w:eastAsia="en-US"/>
    </w:rPr>
  </w:style>
  <w:style w:type="character" w:customStyle="1" w:styleId="Punktopstilling">
    <w:name w:val="Punktopstilling"/>
    <w:qFormat/>
    <w:rPr>
      <w:rFonts w:ascii="OpenSymbol" w:eastAsia="OpenSymbol" w:hAnsi="OpenSymbol" w:cs="OpenSymbol"/>
    </w:rPr>
  </w:style>
  <w:style w:type="paragraph" w:styleId="Overskrift">
    <w:name w:val="TOC Heading"/>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pPr>
      <w:spacing w:before="160"/>
    </w:pPr>
    <w:rPr>
      <w:rFonts w:ascii="Helvetica Neue" w:hAnsi="Helvetica Neue" w:cs="Arial Unicode MS"/>
      <w:color w:val="000000"/>
      <w:sz w:val="24"/>
      <w:szCs w:val="24"/>
    </w:rPr>
  </w:style>
  <w:style w:type="paragraph" w:styleId="Liste">
    <w:name w:val="List"/>
    <w:basedOn w:val="Brdtekst"/>
    <w:rPr>
      <w:rFonts w:cs="Lucida Sans"/>
    </w:rPr>
  </w:style>
  <w:style w:type="paragraph" w:styleId="Billedtekst">
    <w:name w:val="caption"/>
    <w:basedOn w:val="Normal"/>
    <w:qFormat/>
    <w:pPr>
      <w:suppressLineNumbers/>
      <w:spacing w:before="120" w:after="120"/>
    </w:pPr>
    <w:rPr>
      <w:rFonts w:cs="Lucida Sans"/>
      <w:i/>
      <w:iCs/>
    </w:rPr>
  </w:style>
  <w:style w:type="paragraph" w:customStyle="1" w:styleId="Indeks">
    <w:name w:val="Indeks"/>
    <w:basedOn w:val="Normal"/>
    <w:qFormat/>
    <w:pPr>
      <w:suppressLineNumbers/>
    </w:pPr>
    <w:rPr>
      <w:rFonts w:cs="Lucida Sans"/>
    </w:rPr>
  </w:style>
  <w:style w:type="paragraph" w:customStyle="1" w:styleId="Sidehovedogsidefod">
    <w:name w:val="Sidehoved og sidefod"/>
    <w:basedOn w:val="Normal"/>
    <w:qFormat/>
  </w:style>
  <w:style w:type="paragraph" w:styleId="Sidehoved">
    <w:name w:val="header"/>
    <w:pPr>
      <w:tabs>
        <w:tab w:val="center" w:pos="4819"/>
        <w:tab w:val="right" w:pos="9638"/>
      </w:tabs>
    </w:pPr>
    <w:rPr>
      <w:rFonts w:ascii="Calibri" w:hAnsi="Calibri" w:cs="Arial Unicode MS"/>
      <w:color w:val="000000"/>
      <w:sz w:val="22"/>
      <w:szCs w:val="22"/>
      <w:u w:color="000000"/>
    </w:rPr>
  </w:style>
  <w:style w:type="paragraph" w:customStyle="1" w:styleId="Sidehovedsidefod">
    <w:name w:val="Sidehoved &amp; sidefod"/>
    <w:qFormat/>
    <w:pPr>
      <w:tabs>
        <w:tab w:val="right" w:pos="9020"/>
      </w:tabs>
    </w:pPr>
    <w:rPr>
      <w:rFonts w:ascii="Helvetica Neue" w:eastAsia="Helvetica Neue" w:hAnsi="Helvetica Neue" w:cs="Helvetica Neue"/>
      <w:color w:val="000000"/>
      <w:sz w:val="24"/>
      <w:szCs w:val="24"/>
    </w:rPr>
  </w:style>
  <w:style w:type="paragraph" w:styleId="Ingenafstand">
    <w:name w:val="No Spacing"/>
    <w:qFormat/>
    <w:rPr>
      <w:rFonts w:ascii="Calibri" w:hAnsi="Calibri" w:cs="Arial Unicode MS"/>
      <w:color w:val="000000"/>
      <w:sz w:val="22"/>
      <w:szCs w:val="22"/>
      <w:u w:color="000000"/>
    </w:rPr>
  </w:style>
  <w:style w:type="paragraph" w:customStyle="1" w:styleId="Tabelformat2">
    <w:name w:val="Tabelformat 2"/>
    <w:qFormat/>
    <w:rPr>
      <w:rFonts w:ascii="Helvetica Neue" w:eastAsia="Helvetica Neue" w:hAnsi="Helvetica Neue" w:cs="Helvetica Neue"/>
      <w:color w:val="000000"/>
    </w:rPr>
  </w:style>
  <w:style w:type="paragraph" w:styleId="Listeafsnit">
    <w:name w:val="List Paragraph"/>
    <w:basedOn w:val="Normal"/>
    <w:uiPriority w:val="34"/>
    <w:qFormat/>
    <w:rsid w:val="00B406CB"/>
    <w:pPr>
      <w:ind w:left="720"/>
      <w:contextualSpacing/>
    </w:pPr>
  </w:style>
  <w:style w:type="paragraph" w:styleId="Sidefod">
    <w:name w:val="footer"/>
    <w:basedOn w:val="Normal"/>
    <w:link w:val="SidefodTegn"/>
    <w:uiPriority w:val="99"/>
    <w:unhideWhenUsed/>
    <w:rsid w:val="00B15D10"/>
    <w:pPr>
      <w:tabs>
        <w:tab w:val="center" w:pos="4819"/>
        <w:tab w:val="right" w:pos="9638"/>
      </w:tabs>
    </w:pPr>
  </w:style>
  <w:style w:type="paragraph" w:styleId="Markeringsbobletekst">
    <w:name w:val="Balloon Text"/>
    <w:basedOn w:val="Normal"/>
    <w:link w:val="MarkeringsbobletekstTegn"/>
    <w:uiPriority w:val="99"/>
    <w:semiHidden/>
    <w:unhideWhenUsed/>
    <w:qFormat/>
    <w:rsid w:val="00E14B3D"/>
    <w:rPr>
      <w:rFonts w:ascii="Tahoma" w:hAnsi="Tahoma" w:cs="Tahoma"/>
      <w:sz w:val="16"/>
      <w:szCs w:val="16"/>
    </w:rPr>
  </w:style>
  <w:style w:type="paragraph" w:customStyle="1" w:styleId="Default">
    <w:name w:val="Default"/>
    <w:qFormat/>
    <w:rsid w:val="00615338"/>
    <w:rPr>
      <w:rFonts w:ascii="Arial" w:hAnsi="Arial" w:cs="Arial"/>
      <w:color w:val="000000"/>
      <w:sz w:val="24"/>
      <w:szCs w:val="24"/>
    </w:rPr>
  </w:style>
  <w:style w:type="paragraph" w:customStyle="1" w:styleId="Rammeindhold">
    <w:name w:val="Rammeindhold"/>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9714-68C6-4B32-B7E4-E8C3ED4B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GEUS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Andersen</dc:creator>
  <dc:description/>
  <cp:lastModifiedBy>Merete Alvilda Dalby Hansen</cp:lastModifiedBy>
  <cp:revision>5</cp:revision>
  <cp:lastPrinted>2025-01-07T16:49:00Z</cp:lastPrinted>
  <dcterms:created xsi:type="dcterms:W3CDTF">2025-06-25T07:29:00Z</dcterms:created>
  <dcterms:modified xsi:type="dcterms:W3CDTF">2025-06-25T07:32:00Z</dcterms:modified>
  <dc:language>da-DK</dc:language>
</cp:coreProperties>
</file>